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E51D" w14:textId="3C8436BC" w:rsidR="00883A40" w:rsidRPr="00681EFE" w:rsidRDefault="00883A40" w:rsidP="00883A40">
      <w:pPr>
        <w:pStyle w:val="a5"/>
        <w:spacing w:line="280" w:lineRule="auto"/>
        <w:ind w:right="34" w:hanging="3733"/>
        <w:jc w:val="center"/>
        <w:rPr>
          <w:rFonts w:ascii="標楷體" w:eastAsia="標楷體" w:hAnsi="標楷體"/>
          <w:b/>
        </w:rPr>
      </w:pPr>
      <w:r w:rsidRPr="00681EFE">
        <w:rPr>
          <w:rFonts w:ascii="標楷體" w:eastAsia="標楷體" w:hAnsi="標楷體" w:hint="eastAsia"/>
          <w:b/>
        </w:rPr>
        <w:t>「</w:t>
      </w:r>
      <w:r w:rsidR="00CD0B40" w:rsidRPr="00681EFE">
        <w:rPr>
          <w:rFonts w:ascii="標楷體" w:eastAsia="標楷體" w:hAnsi="標楷體"/>
          <w:b/>
        </w:rPr>
        <w:t>202</w:t>
      </w:r>
      <w:r w:rsidR="008245C5" w:rsidRPr="00681EFE">
        <w:rPr>
          <w:rFonts w:ascii="標楷體" w:eastAsia="標楷體" w:hAnsi="標楷體" w:hint="eastAsia"/>
          <w:b/>
        </w:rPr>
        <w:t>4</w:t>
      </w:r>
      <w:r w:rsidR="00CD0B40" w:rsidRPr="00681EFE">
        <w:rPr>
          <w:rFonts w:ascii="標楷體" w:eastAsia="標楷體" w:hAnsi="標楷體"/>
          <w:b/>
        </w:rPr>
        <w:t xml:space="preserve"> </w:t>
      </w:r>
      <w:r w:rsidRPr="00681EFE">
        <w:rPr>
          <w:rFonts w:ascii="標楷體" w:eastAsia="標楷體" w:hAnsi="標楷體" w:hint="eastAsia"/>
          <w:b/>
        </w:rPr>
        <w:t>E</w:t>
      </w:r>
      <w:r w:rsidRPr="00681EFE">
        <w:rPr>
          <w:rFonts w:ascii="標楷體" w:eastAsia="標楷體" w:hAnsi="標楷體"/>
          <w:b/>
        </w:rPr>
        <w:t>id</w:t>
      </w:r>
      <w:r w:rsidR="008245C5" w:rsidRPr="00681EFE">
        <w:rPr>
          <w:rFonts w:ascii="標楷體" w:eastAsia="標楷體" w:hAnsi="標楷體" w:hint="eastAsia"/>
          <w:b/>
        </w:rPr>
        <w:t>-</w:t>
      </w:r>
      <w:r w:rsidRPr="00681EFE">
        <w:rPr>
          <w:rFonts w:ascii="標楷體" w:eastAsia="標楷體" w:hAnsi="標楷體"/>
          <w:b/>
        </w:rPr>
        <w:t>al-Fitr</w:t>
      </w:r>
      <w:r w:rsidR="008245C5" w:rsidRPr="00681EFE">
        <w:rPr>
          <w:rFonts w:ascii="標楷體" w:eastAsia="標楷體" w:hAnsi="標楷體" w:hint="eastAsia"/>
          <w:b/>
        </w:rPr>
        <w:t xml:space="preserve"> i</w:t>
      </w:r>
      <w:r w:rsidR="008245C5" w:rsidRPr="00681EFE">
        <w:rPr>
          <w:rFonts w:ascii="標楷體" w:eastAsia="標楷體" w:hAnsi="標楷體"/>
          <w:b/>
        </w:rPr>
        <w:t>n Taipei</w:t>
      </w:r>
      <w:r w:rsidR="00444FF8" w:rsidRPr="00681EFE">
        <w:rPr>
          <w:rFonts w:ascii="標楷體" w:eastAsia="標楷體" w:hAnsi="標楷體" w:hint="eastAsia"/>
          <w:b/>
        </w:rPr>
        <w:t xml:space="preserve"> </w:t>
      </w:r>
      <w:r w:rsidR="00D70E0F">
        <w:rPr>
          <w:rFonts w:ascii="標楷體" w:eastAsia="標楷體" w:hAnsi="標楷體" w:hint="eastAsia"/>
          <w:b/>
        </w:rPr>
        <w:t>尋味</w:t>
      </w:r>
      <w:proofErr w:type="gramStart"/>
      <w:r w:rsidR="00D70E0F">
        <w:rPr>
          <w:rFonts w:ascii="標楷體" w:eastAsia="標楷體" w:hAnsi="標楷體" w:hint="eastAsia"/>
          <w:b/>
        </w:rPr>
        <w:t>臺</w:t>
      </w:r>
      <w:proofErr w:type="gramEnd"/>
      <w:r w:rsidR="00D70E0F">
        <w:rPr>
          <w:rFonts w:ascii="標楷體" w:eastAsia="標楷體" w:hAnsi="標楷體" w:hint="eastAsia"/>
          <w:b/>
        </w:rPr>
        <w:t xml:space="preserve">北 </w:t>
      </w:r>
      <w:proofErr w:type="gramStart"/>
      <w:r w:rsidR="00D70E0F">
        <w:rPr>
          <w:rFonts w:ascii="標楷體" w:eastAsia="標楷體" w:hAnsi="標楷體" w:hint="eastAsia"/>
          <w:b/>
        </w:rPr>
        <w:t>齊賀開齋</w:t>
      </w:r>
      <w:proofErr w:type="gramEnd"/>
      <w:r w:rsidR="00D70E0F">
        <w:rPr>
          <w:rFonts w:ascii="標楷體" w:eastAsia="標楷體" w:hAnsi="標楷體" w:hint="eastAsia"/>
          <w:b/>
        </w:rPr>
        <w:t xml:space="preserve"> </w:t>
      </w:r>
      <w:proofErr w:type="gramStart"/>
      <w:r w:rsidR="00444FF8" w:rsidRPr="00681EFE">
        <w:rPr>
          <w:rFonts w:ascii="標楷體" w:eastAsia="標楷體" w:hAnsi="標楷體" w:hint="eastAsia"/>
          <w:b/>
        </w:rPr>
        <w:t>臺</w:t>
      </w:r>
      <w:proofErr w:type="gramEnd"/>
      <w:r w:rsidR="00444FF8" w:rsidRPr="00681EFE">
        <w:rPr>
          <w:rFonts w:ascii="標楷體" w:eastAsia="標楷體" w:hAnsi="標楷體" w:hint="eastAsia"/>
          <w:b/>
        </w:rPr>
        <w:t>北開齋節歡慶活動</w:t>
      </w:r>
      <w:r w:rsidRPr="00681EFE">
        <w:rPr>
          <w:rFonts w:ascii="標楷體" w:eastAsia="標楷體" w:hAnsi="標楷體" w:hint="eastAsia"/>
          <w:b/>
        </w:rPr>
        <w:t>」</w:t>
      </w:r>
    </w:p>
    <w:p w14:paraId="11E46AEA" w14:textId="1DF098C3" w:rsidR="006E758E" w:rsidRDefault="00CD0B40" w:rsidP="006E758E">
      <w:pPr>
        <w:pStyle w:val="a5"/>
        <w:spacing w:line="280" w:lineRule="auto"/>
        <w:jc w:val="center"/>
        <w:rPr>
          <w:rFonts w:ascii="標楷體" w:eastAsia="標楷體" w:hAnsi="標楷體"/>
          <w:spacing w:val="-1"/>
        </w:rPr>
      </w:pPr>
      <w:r w:rsidRPr="00681EFE">
        <w:rPr>
          <w:rFonts w:ascii="標楷體" w:eastAsia="標楷體" w:hAnsi="標楷體"/>
          <w:b/>
        </w:rPr>
        <w:t>市集攤商招募簡章</w:t>
      </w:r>
      <w:r w:rsidR="006E758E">
        <w:rPr>
          <w:rFonts w:ascii="標楷體" w:eastAsia="標楷體" w:hAnsi="標楷體" w:hint="eastAsia"/>
          <w:b/>
        </w:rPr>
        <w:t xml:space="preserve"> </w:t>
      </w:r>
    </w:p>
    <w:p w14:paraId="3CE28471" w14:textId="710E22E5" w:rsidR="006E758E" w:rsidRDefault="006E758E" w:rsidP="006E758E">
      <w:pPr>
        <w:pStyle w:val="a3"/>
        <w:spacing w:line="280" w:lineRule="auto"/>
        <w:ind w:left="340" w:right="724"/>
        <w:jc w:val="right"/>
        <w:rPr>
          <w:rFonts w:ascii="標楷體" w:eastAsia="標楷體" w:hAnsi="標楷體"/>
          <w:spacing w:val="-1"/>
        </w:rPr>
      </w:pPr>
    </w:p>
    <w:p w14:paraId="37C140A3" w14:textId="379169B8" w:rsidR="000F1C6A" w:rsidRPr="000D2B7F" w:rsidRDefault="000D2B7F" w:rsidP="00681EFE">
      <w:pPr>
        <w:pStyle w:val="a3"/>
        <w:spacing w:line="280" w:lineRule="auto"/>
        <w:ind w:left="340" w:right="72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"/>
        </w:rPr>
        <w:t>202</w:t>
      </w:r>
      <w:r w:rsidR="008245C5">
        <w:rPr>
          <w:rFonts w:ascii="標楷體" w:eastAsia="標楷體" w:hAnsi="標楷體"/>
          <w:spacing w:val="-1"/>
        </w:rPr>
        <w:t>4</w:t>
      </w:r>
      <w:proofErr w:type="gramStart"/>
      <w:r w:rsidRPr="000D2B7F">
        <w:rPr>
          <w:rFonts w:ascii="標楷體" w:eastAsia="標楷體" w:hAnsi="標楷體"/>
          <w:spacing w:val="-9"/>
        </w:rPr>
        <w:t>臺</w:t>
      </w:r>
      <w:proofErr w:type="gramEnd"/>
      <w:r w:rsidRPr="000D2B7F">
        <w:rPr>
          <w:rFonts w:ascii="標楷體" w:eastAsia="標楷體" w:hAnsi="標楷體"/>
          <w:spacing w:val="-9"/>
        </w:rPr>
        <w:t>北開齋節歡慶活動將舉辦清真生活市集，為招募與穆斯林文化、生活、藝</w:t>
      </w:r>
      <w:r w:rsidRPr="000D2B7F">
        <w:rPr>
          <w:rFonts w:ascii="標楷體" w:eastAsia="標楷體" w:hAnsi="標楷體"/>
        </w:rPr>
        <w:t>術、衣著、飲食等相關業者一同參與本次活動，並有效管理活動期間市集設攤秩序、衛生狀況等，特訂定本簡章。</w:t>
      </w:r>
    </w:p>
    <w:p w14:paraId="0BD97214" w14:textId="77777777" w:rsidR="000F1C6A" w:rsidRPr="000D2B7F" w:rsidRDefault="000F1C6A">
      <w:pPr>
        <w:pStyle w:val="a3"/>
        <w:spacing w:before="9"/>
        <w:rPr>
          <w:rFonts w:ascii="標楷體" w:eastAsia="標楷體" w:hAnsi="標楷體"/>
          <w:sz w:val="27"/>
        </w:rPr>
      </w:pPr>
    </w:p>
    <w:p w14:paraId="2FFA19F8" w14:textId="77777777" w:rsidR="000F1C6A" w:rsidRPr="000D2B7F" w:rsidRDefault="00CD0B40">
      <w:pPr>
        <w:pStyle w:val="a3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一、 活動簡介</w:t>
      </w:r>
    </w:p>
    <w:p w14:paraId="28C31B7B" w14:textId="49399948" w:rsidR="000F1C6A" w:rsidRPr="006547C2" w:rsidRDefault="00CD0B40">
      <w:pPr>
        <w:pStyle w:val="a3"/>
        <w:spacing w:before="53"/>
        <w:ind w:left="820"/>
        <w:rPr>
          <w:rFonts w:ascii="標楷體" w:eastAsia="標楷體" w:hAnsi="標楷體"/>
          <w:b/>
          <w:bCs/>
          <w:highlight w:val="yellow"/>
        </w:rPr>
      </w:pPr>
      <w:r w:rsidRPr="006547C2">
        <w:rPr>
          <w:rFonts w:ascii="標楷體" w:eastAsia="標楷體" w:hAnsi="標楷體"/>
          <w:b/>
          <w:bCs/>
          <w:w w:val="95"/>
          <w:highlight w:val="yellow"/>
        </w:rPr>
        <w:t>活動日期：</w:t>
      </w:r>
      <w:r w:rsidR="000D2B7F" w:rsidRPr="006547C2">
        <w:rPr>
          <w:rFonts w:ascii="標楷體" w:eastAsia="標楷體" w:hAnsi="標楷體"/>
          <w:b/>
          <w:bCs/>
          <w:w w:val="95"/>
          <w:highlight w:val="yellow"/>
        </w:rPr>
        <w:t>202</w:t>
      </w:r>
      <w:r w:rsidR="008245C5" w:rsidRPr="006547C2">
        <w:rPr>
          <w:rFonts w:ascii="標楷體" w:eastAsia="標楷體" w:hAnsi="標楷體"/>
          <w:b/>
          <w:bCs/>
          <w:w w:val="95"/>
          <w:highlight w:val="yellow"/>
        </w:rPr>
        <w:t>4</w:t>
      </w:r>
      <w:r w:rsidRPr="006547C2">
        <w:rPr>
          <w:rFonts w:ascii="標楷體" w:eastAsia="標楷體" w:hAnsi="標楷體"/>
          <w:b/>
          <w:bCs/>
          <w:spacing w:val="-14"/>
          <w:w w:val="95"/>
          <w:highlight w:val="yellow"/>
        </w:rPr>
        <w:t xml:space="preserve"> 年 </w:t>
      </w:r>
      <w:r w:rsidR="000D2B7F" w:rsidRPr="006547C2">
        <w:rPr>
          <w:rFonts w:ascii="標楷體" w:eastAsia="標楷體" w:hAnsi="標楷體" w:hint="eastAsia"/>
          <w:b/>
          <w:bCs/>
          <w:w w:val="95"/>
          <w:highlight w:val="yellow"/>
        </w:rPr>
        <w:t xml:space="preserve">4 </w:t>
      </w:r>
      <w:r w:rsidRPr="006547C2">
        <w:rPr>
          <w:rFonts w:ascii="標楷體" w:eastAsia="標楷體" w:hAnsi="標楷體"/>
          <w:b/>
          <w:bCs/>
          <w:spacing w:val="-14"/>
          <w:w w:val="95"/>
          <w:highlight w:val="yellow"/>
        </w:rPr>
        <w:t xml:space="preserve">月 </w:t>
      </w:r>
      <w:r w:rsidR="008245C5" w:rsidRPr="006547C2">
        <w:rPr>
          <w:rFonts w:ascii="標楷體" w:eastAsia="標楷體" w:hAnsi="標楷體"/>
          <w:b/>
          <w:bCs/>
          <w:w w:val="95"/>
          <w:highlight w:val="yellow"/>
        </w:rPr>
        <w:t>14</w:t>
      </w:r>
      <w:r w:rsidRPr="006547C2">
        <w:rPr>
          <w:rFonts w:ascii="標楷體" w:eastAsia="標楷體" w:hAnsi="標楷體"/>
          <w:b/>
          <w:bCs/>
          <w:spacing w:val="-11"/>
          <w:w w:val="95"/>
          <w:highlight w:val="yellow"/>
        </w:rPr>
        <w:t xml:space="preserve"> 日</w:t>
      </w:r>
      <w:r w:rsidRPr="006547C2">
        <w:rPr>
          <w:rFonts w:ascii="標楷體" w:eastAsia="標楷體" w:hAnsi="標楷體"/>
          <w:b/>
          <w:bCs/>
          <w:w w:val="95"/>
          <w:highlight w:val="yellow"/>
        </w:rPr>
        <w:t>（日）</w:t>
      </w:r>
    </w:p>
    <w:p w14:paraId="60021619" w14:textId="58A18802" w:rsidR="000F1C6A" w:rsidRPr="006547C2" w:rsidRDefault="00CD0B40">
      <w:pPr>
        <w:pStyle w:val="a3"/>
        <w:spacing w:before="52"/>
        <w:ind w:left="820"/>
        <w:rPr>
          <w:rFonts w:ascii="標楷體" w:eastAsia="標楷體" w:hAnsi="標楷體"/>
          <w:b/>
          <w:bCs/>
          <w:highlight w:val="yellow"/>
        </w:rPr>
      </w:pPr>
      <w:r w:rsidRPr="006547C2">
        <w:rPr>
          <w:rFonts w:ascii="標楷體" w:eastAsia="標楷體" w:hAnsi="標楷體"/>
          <w:b/>
          <w:bCs/>
          <w:spacing w:val="-2"/>
          <w:w w:val="95"/>
          <w:highlight w:val="yellow"/>
        </w:rPr>
        <w:t xml:space="preserve">展售時間：上午 </w:t>
      </w:r>
      <w:r w:rsidR="000D2B7F" w:rsidRPr="006547C2">
        <w:rPr>
          <w:rFonts w:ascii="標楷體" w:eastAsia="標楷體" w:hAnsi="標楷體" w:hint="eastAsia"/>
          <w:b/>
          <w:bCs/>
          <w:w w:val="95"/>
          <w:highlight w:val="yellow"/>
        </w:rPr>
        <w:t>11</w:t>
      </w:r>
      <w:r w:rsidRPr="006547C2">
        <w:rPr>
          <w:rFonts w:ascii="標楷體" w:eastAsia="標楷體" w:hAnsi="標楷體"/>
          <w:b/>
          <w:bCs/>
          <w:spacing w:val="-6"/>
          <w:w w:val="95"/>
          <w:highlight w:val="yellow"/>
        </w:rPr>
        <w:t xml:space="preserve"> 時至下午 </w:t>
      </w:r>
      <w:r w:rsidRPr="006547C2">
        <w:rPr>
          <w:rFonts w:ascii="標楷體" w:eastAsia="標楷體" w:hAnsi="標楷體"/>
          <w:b/>
          <w:bCs/>
          <w:w w:val="95"/>
          <w:highlight w:val="yellow"/>
        </w:rPr>
        <w:t>5</w:t>
      </w:r>
      <w:r w:rsidRPr="006547C2">
        <w:rPr>
          <w:rFonts w:ascii="標楷體" w:eastAsia="標楷體" w:hAnsi="標楷體"/>
          <w:b/>
          <w:bCs/>
          <w:spacing w:val="-7"/>
          <w:w w:val="95"/>
          <w:highlight w:val="yellow"/>
        </w:rPr>
        <w:t xml:space="preserve"> 時</w:t>
      </w:r>
      <w:r w:rsidR="00BD4724">
        <w:rPr>
          <w:rFonts w:ascii="標楷體" w:eastAsia="標楷體" w:hAnsi="標楷體" w:hint="eastAsia"/>
          <w:b/>
          <w:bCs/>
          <w:spacing w:val="-7"/>
          <w:w w:val="95"/>
          <w:highlight w:val="yellow"/>
        </w:rPr>
        <w:t xml:space="preserve"> </w:t>
      </w:r>
    </w:p>
    <w:p w14:paraId="7C0D87F9" w14:textId="25AA9E3A" w:rsidR="00C84D5C" w:rsidRPr="006547C2" w:rsidRDefault="00CD0B40">
      <w:pPr>
        <w:pStyle w:val="a3"/>
        <w:spacing w:before="50" w:line="280" w:lineRule="auto"/>
        <w:ind w:left="820" w:right="2584"/>
        <w:rPr>
          <w:rFonts w:ascii="標楷體" w:eastAsia="標楷體" w:hAnsi="標楷體"/>
          <w:b/>
          <w:bCs/>
          <w:highlight w:val="yellow"/>
        </w:rPr>
      </w:pPr>
      <w:r w:rsidRPr="006547C2">
        <w:rPr>
          <w:rFonts w:ascii="標楷體" w:eastAsia="標楷體" w:hAnsi="標楷體"/>
          <w:b/>
          <w:bCs/>
          <w:spacing w:val="-1"/>
          <w:highlight w:val="yellow"/>
        </w:rPr>
        <w:t>活動地點：大安森林公園（</w:t>
      </w:r>
      <w:r w:rsidRPr="006547C2">
        <w:rPr>
          <w:rFonts w:ascii="標楷體" w:eastAsia="標楷體" w:hAnsi="標楷體"/>
          <w:b/>
          <w:bCs/>
          <w:spacing w:val="-6"/>
          <w:highlight w:val="yellow"/>
        </w:rPr>
        <w:t>臺北市大安區新生南路二段</w:t>
      </w:r>
      <w:r w:rsidR="00C84D5C" w:rsidRPr="006547C2">
        <w:rPr>
          <w:rFonts w:ascii="標楷體" w:eastAsia="標楷體" w:hAnsi="標楷體" w:hint="eastAsia"/>
          <w:b/>
          <w:bCs/>
          <w:spacing w:val="-6"/>
          <w:highlight w:val="yellow"/>
        </w:rPr>
        <w:t>1</w:t>
      </w:r>
      <w:r w:rsidRPr="006547C2">
        <w:rPr>
          <w:rFonts w:ascii="標楷體" w:eastAsia="標楷體" w:hAnsi="標楷體"/>
          <w:b/>
          <w:bCs/>
          <w:spacing w:val="-30"/>
          <w:highlight w:val="yellow"/>
        </w:rPr>
        <w:t>號</w:t>
      </w:r>
      <w:r w:rsidRPr="006547C2">
        <w:rPr>
          <w:rFonts w:ascii="標楷體" w:eastAsia="標楷體" w:hAnsi="標楷體"/>
          <w:b/>
          <w:bCs/>
          <w:highlight w:val="yellow"/>
        </w:rPr>
        <w:t>）</w:t>
      </w:r>
    </w:p>
    <w:p w14:paraId="5B99F9F7" w14:textId="6796D608" w:rsidR="00DA4E30" w:rsidRPr="006547C2" w:rsidRDefault="00DA4E30" w:rsidP="00DA4E30">
      <w:pPr>
        <w:pStyle w:val="a3"/>
        <w:spacing w:line="278" w:lineRule="auto"/>
        <w:ind w:left="2020" w:right="1504" w:hanging="1201"/>
        <w:rPr>
          <w:rFonts w:ascii="標楷體" w:eastAsia="標楷體" w:hAnsi="標楷體"/>
          <w:b/>
          <w:bCs/>
          <w:highlight w:val="yellow"/>
        </w:rPr>
      </w:pPr>
      <w:r w:rsidRPr="006547C2">
        <w:rPr>
          <w:rFonts w:ascii="標楷體" w:eastAsia="標楷體" w:hAnsi="標楷體" w:hint="eastAsia"/>
          <w:b/>
          <w:bCs/>
          <w:spacing w:val="-1"/>
          <w:highlight w:val="yellow"/>
        </w:rPr>
        <w:t>共同主辦：中國回教協會、財團法人</w:t>
      </w:r>
      <w:proofErr w:type="gramStart"/>
      <w:r w:rsidRPr="006547C2">
        <w:rPr>
          <w:rFonts w:ascii="標楷體" w:eastAsia="標楷體" w:hAnsi="標楷體" w:hint="eastAsia"/>
          <w:b/>
          <w:bCs/>
          <w:spacing w:val="-1"/>
          <w:highlight w:val="yellow"/>
        </w:rPr>
        <w:t>臺</w:t>
      </w:r>
      <w:proofErr w:type="gramEnd"/>
      <w:r w:rsidRPr="006547C2">
        <w:rPr>
          <w:rFonts w:ascii="標楷體" w:eastAsia="標楷體" w:hAnsi="標楷體" w:hint="eastAsia"/>
          <w:b/>
          <w:bCs/>
          <w:spacing w:val="-1"/>
          <w:highlight w:val="yellow"/>
        </w:rPr>
        <w:t>北清真寺基金會、駐台北印尼經濟</w:t>
      </w:r>
      <w:r w:rsidRPr="006547C2">
        <w:rPr>
          <w:rFonts w:ascii="標楷體" w:eastAsia="標楷體" w:hAnsi="標楷體" w:hint="eastAsia"/>
          <w:b/>
          <w:bCs/>
          <w:highlight w:val="yellow"/>
        </w:rPr>
        <w:t>貿易代表處、臺北市政府勞動局、臺北市勞動力重建運用處(暫定)</w:t>
      </w:r>
    </w:p>
    <w:p w14:paraId="4B16A3CF" w14:textId="264339CF" w:rsidR="000F1C6A" w:rsidRPr="006547C2" w:rsidRDefault="00CD0B40">
      <w:pPr>
        <w:pStyle w:val="a3"/>
        <w:spacing w:before="50" w:line="280" w:lineRule="auto"/>
        <w:ind w:left="820" w:right="2584"/>
        <w:rPr>
          <w:rFonts w:ascii="標楷體" w:eastAsia="標楷體" w:hAnsi="標楷體"/>
          <w:b/>
          <w:bCs/>
          <w:highlight w:val="yellow"/>
        </w:rPr>
      </w:pPr>
      <w:r w:rsidRPr="006547C2">
        <w:rPr>
          <w:rFonts w:ascii="標楷體" w:eastAsia="標楷體" w:hAnsi="標楷體"/>
          <w:b/>
          <w:bCs/>
          <w:spacing w:val="-117"/>
          <w:highlight w:val="yellow"/>
        </w:rPr>
        <w:t xml:space="preserve"> </w:t>
      </w:r>
      <w:r w:rsidRPr="006547C2">
        <w:rPr>
          <w:rFonts w:ascii="標楷體" w:eastAsia="標楷體" w:hAnsi="標楷體"/>
          <w:b/>
          <w:bCs/>
          <w:highlight w:val="yellow"/>
        </w:rPr>
        <w:t>主辦單位：臺北市政府觀光傳播局</w:t>
      </w:r>
    </w:p>
    <w:p w14:paraId="45606D5D" w14:textId="341FD6DB" w:rsidR="000F1C6A" w:rsidRPr="006547C2" w:rsidRDefault="00CD0B40">
      <w:pPr>
        <w:pStyle w:val="a3"/>
        <w:ind w:left="820"/>
        <w:rPr>
          <w:rFonts w:ascii="標楷體" w:eastAsia="標楷體" w:hAnsi="標楷體"/>
          <w:b/>
          <w:bCs/>
        </w:rPr>
      </w:pPr>
      <w:r w:rsidRPr="006547C2">
        <w:rPr>
          <w:rFonts w:ascii="標楷體" w:eastAsia="標楷體" w:hAnsi="標楷體"/>
          <w:b/>
          <w:bCs/>
          <w:highlight w:val="yellow"/>
        </w:rPr>
        <w:t>執行單位：</w:t>
      </w:r>
      <w:proofErr w:type="gramStart"/>
      <w:r w:rsidR="000D2B7F" w:rsidRPr="006547C2">
        <w:rPr>
          <w:rFonts w:ascii="標楷體" w:eastAsia="標楷體" w:hAnsi="標楷體" w:hint="eastAsia"/>
          <w:b/>
          <w:bCs/>
          <w:highlight w:val="yellow"/>
        </w:rPr>
        <w:t>啟點行銷</w:t>
      </w:r>
      <w:proofErr w:type="gramEnd"/>
      <w:r w:rsidRPr="006547C2">
        <w:rPr>
          <w:rFonts w:ascii="標楷體" w:eastAsia="標楷體" w:hAnsi="標楷體"/>
          <w:b/>
          <w:bCs/>
          <w:highlight w:val="yellow"/>
        </w:rPr>
        <w:t>有限公司</w:t>
      </w:r>
    </w:p>
    <w:p w14:paraId="1F507116" w14:textId="77777777" w:rsidR="000F1C6A" w:rsidRPr="000D2B7F" w:rsidRDefault="000F1C6A">
      <w:pPr>
        <w:pStyle w:val="a3"/>
        <w:spacing w:before="12"/>
        <w:rPr>
          <w:rFonts w:ascii="標楷體" w:eastAsia="標楷體" w:hAnsi="標楷體"/>
          <w:sz w:val="31"/>
        </w:rPr>
      </w:pPr>
    </w:p>
    <w:p w14:paraId="6C0F2CD6" w14:textId="77777777" w:rsidR="000F1C6A" w:rsidRPr="000D2B7F" w:rsidRDefault="00CD0B40">
      <w:pPr>
        <w:pStyle w:val="a3"/>
        <w:ind w:left="100"/>
        <w:jc w:val="both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二、 招募對象</w:t>
      </w:r>
    </w:p>
    <w:p w14:paraId="1D37F166" w14:textId="2F82259F" w:rsidR="000F1C6A" w:rsidRPr="000D2B7F" w:rsidRDefault="00CD0B40">
      <w:pPr>
        <w:pStyle w:val="a3"/>
        <w:spacing w:before="50" w:line="280" w:lineRule="auto"/>
        <w:ind w:left="820" w:right="784"/>
        <w:jc w:val="both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本次招募之攤商須為販售穆斯林文化、生活、藝術、衣著、飲食</w:t>
      </w:r>
      <w:r w:rsidR="00DA4E30">
        <w:rPr>
          <w:rFonts w:ascii="標楷體" w:eastAsia="標楷體" w:hAnsi="標楷體" w:hint="eastAsia"/>
          <w:spacing w:val="-1"/>
        </w:rPr>
        <w:t>、</w:t>
      </w:r>
      <w:proofErr w:type="gramStart"/>
      <w:r w:rsidR="00DA4E30">
        <w:rPr>
          <w:rFonts w:ascii="標楷體" w:eastAsia="標楷體" w:hAnsi="標楷體" w:hint="eastAsia"/>
          <w:spacing w:val="-1"/>
        </w:rPr>
        <w:t>旅宿</w:t>
      </w:r>
      <w:r w:rsidRPr="000D2B7F">
        <w:rPr>
          <w:rFonts w:ascii="標楷體" w:eastAsia="標楷體" w:hAnsi="標楷體"/>
          <w:spacing w:val="-1"/>
        </w:rPr>
        <w:t>等</w:t>
      </w:r>
      <w:proofErr w:type="gramEnd"/>
      <w:r w:rsidRPr="000D2B7F">
        <w:rPr>
          <w:rFonts w:ascii="標楷體" w:eastAsia="標楷體" w:hAnsi="標楷體"/>
          <w:spacing w:val="-1"/>
        </w:rPr>
        <w:t>業者，且</w:t>
      </w:r>
      <w:r w:rsidR="00DA4E30">
        <w:rPr>
          <w:rFonts w:ascii="標楷體" w:eastAsia="標楷體" w:hAnsi="標楷體" w:hint="eastAsia"/>
          <w:spacing w:val="-1"/>
        </w:rPr>
        <w:t>內容、</w:t>
      </w:r>
      <w:r w:rsidRPr="000D2B7F">
        <w:rPr>
          <w:rFonts w:ascii="標楷體" w:eastAsia="標楷體" w:hAnsi="標楷體"/>
          <w:spacing w:val="-1"/>
        </w:rPr>
        <w:t>販售商品須符合清真規範。飲食皆須通過清真認證；用品、服飾、藝品等禁止展售各大宗教標誌之象徵圖騰與設計(伊斯蘭教除外)與人臉、骷髏頭(含有眼睛)等圖騰</w:t>
      </w:r>
      <w:r w:rsidRPr="000D2B7F">
        <w:rPr>
          <w:rFonts w:ascii="標楷體" w:eastAsia="標楷體" w:hAnsi="標楷體"/>
        </w:rPr>
        <w:t>及豬之衍生產品，如豬毛刷，豬皮皮件等。</w:t>
      </w:r>
    </w:p>
    <w:p w14:paraId="0634A003" w14:textId="77777777" w:rsidR="000F1C6A" w:rsidRPr="000D2B7F" w:rsidRDefault="000F1C6A">
      <w:pPr>
        <w:pStyle w:val="a3"/>
        <w:spacing w:before="10"/>
        <w:rPr>
          <w:rFonts w:ascii="標楷體" w:eastAsia="標楷體" w:hAnsi="標楷體"/>
          <w:sz w:val="27"/>
        </w:rPr>
      </w:pPr>
    </w:p>
    <w:p w14:paraId="2BEB5148" w14:textId="77777777" w:rsidR="000F1C6A" w:rsidRPr="000D2B7F" w:rsidRDefault="00CD0B40">
      <w:pPr>
        <w:pStyle w:val="a3"/>
        <w:spacing w:after="10" w:line="280" w:lineRule="auto"/>
        <w:ind w:left="820" w:right="7264" w:hanging="7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7"/>
        </w:rPr>
        <w:t>三、 攤商相關事項說明</w:t>
      </w:r>
      <w:r w:rsidRPr="000D2B7F">
        <w:rPr>
          <w:rFonts w:ascii="標楷體" w:eastAsia="標楷體" w:hAnsi="標楷體"/>
        </w:rPr>
        <w:t>(</w:t>
      </w:r>
      <w:proofErr w:type="gramStart"/>
      <w:r w:rsidRPr="000D2B7F">
        <w:rPr>
          <w:rFonts w:ascii="標楷體" w:eastAsia="標楷體" w:hAnsi="標楷體"/>
        </w:rPr>
        <w:t>一</w:t>
      </w:r>
      <w:proofErr w:type="gramEnd"/>
      <w:r w:rsidRPr="000D2B7F">
        <w:rPr>
          <w:rFonts w:ascii="標楷體" w:eastAsia="標楷體" w:hAnsi="標楷體"/>
        </w:rPr>
        <w:t>)</w:t>
      </w:r>
      <w:r w:rsidRPr="004600E2">
        <w:rPr>
          <w:rFonts w:ascii="標楷體" w:eastAsia="標楷體" w:hAnsi="標楷體"/>
        </w:rPr>
        <w:t>攤位設備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41"/>
        <w:gridCol w:w="1417"/>
        <w:gridCol w:w="1418"/>
        <w:gridCol w:w="3358"/>
      </w:tblGrid>
      <w:tr w:rsidR="000F1C6A" w:rsidRPr="000D2B7F" w14:paraId="150F127F" w14:textId="77777777" w:rsidTr="004600E2">
        <w:trPr>
          <w:trHeight w:val="359"/>
        </w:trPr>
        <w:tc>
          <w:tcPr>
            <w:tcW w:w="794" w:type="dxa"/>
          </w:tcPr>
          <w:p w14:paraId="7D9A07DA" w14:textId="77777777" w:rsidR="000F1C6A" w:rsidRPr="000D2B7F" w:rsidRDefault="00CD0B40">
            <w:pPr>
              <w:pStyle w:val="TableParagraph"/>
              <w:spacing w:line="298" w:lineRule="exact"/>
              <w:ind w:left="133" w:right="1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1741" w:type="dxa"/>
          </w:tcPr>
          <w:p w14:paraId="192C2817" w14:textId="77777777" w:rsidR="000F1C6A" w:rsidRPr="000D2B7F" w:rsidRDefault="00CD0B40">
            <w:pPr>
              <w:pStyle w:val="TableParagraph"/>
              <w:spacing w:line="298" w:lineRule="exact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設備</w:t>
            </w:r>
          </w:p>
        </w:tc>
        <w:tc>
          <w:tcPr>
            <w:tcW w:w="1417" w:type="dxa"/>
          </w:tcPr>
          <w:p w14:paraId="4E0AB16D" w14:textId="77777777" w:rsidR="000F1C6A" w:rsidRPr="000D2B7F" w:rsidRDefault="00CD0B40">
            <w:pPr>
              <w:pStyle w:val="TableParagraph"/>
              <w:spacing w:line="298" w:lineRule="exact"/>
              <w:ind w:left="148" w:right="140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規格/數量</w:t>
            </w:r>
          </w:p>
        </w:tc>
        <w:tc>
          <w:tcPr>
            <w:tcW w:w="1418" w:type="dxa"/>
          </w:tcPr>
          <w:p w14:paraId="0B458FD9" w14:textId="77777777" w:rsidR="000F1C6A" w:rsidRPr="000D2B7F" w:rsidRDefault="00CD0B40">
            <w:pPr>
              <w:pStyle w:val="TableParagraph"/>
              <w:spacing w:line="298" w:lineRule="exact"/>
              <w:ind w:left="85" w:right="7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注意事項</w:t>
            </w:r>
          </w:p>
        </w:tc>
        <w:tc>
          <w:tcPr>
            <w:tcW w:w="3358" w:type="dxa"/>
          </w:tcPr>
          <w:p w14:paraId="06AC24DE" w14:textId="77777777" w:rsidR="000F1C6A" w:rsidRPr="000D2B7F" w:rsidRDefault="00CD0B40">
            <w:pPr>
              <w:pStyle w:val="TableParagraph"/>
              <w:spacing w:line="298" w:lineRule="exact"/>
              <w:ind w:left="1428" w:right="141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費用</w:t>
            </w:r>
          </w:p>
        </w:tc>
      </w:tr>
      <w:tr w:rsidR="000F1C6A" w:rsidRPr="000D2B7F" w14:paraId="60963769" w14:textId="77777777" w:rsidTr="00FE0135">
        <w:trPr>
          <w:trHeight w:val="719"/>
        </w:trPr>
        <w:tc>
          <w:tcPr>
            <w:tcW w:w="794" w:type="dxa"/>
            <w:vAlign w:val="center"/>
          </w:tcPr>
          <w:p w14:paraId="7E454E4D" w14:textId="77777777" w:rsidR="000F1C6A" w:rsidRPr="000D2B7F" w:rsidRDefault="00CD0B40" w:rsidP="00FE0135">
            <w:pPr>
              <w:pStyle w:val="TableParagraph"/>
              <w:spacing w:before="168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741" w:type="dxa"/>
            <w:vAlign w:val="center"/>
          </w:tcPr>
          <w:p w14:paraId="43D9DAB5" w14:textId="77777777" w:rsidR="000F1C6A" w:rsidRPr="000D2B7F" w:rsidRDefault="00CD0B40" w:rsidP="00FE0135">
            <w:pPr>
              <w:pStyle w:val="TableParagraph"/>
              <w:spacing w:before="168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阿里山帳</w:t>
            </w:r>
          </w:p>
        </w:tc>
        <w:tc>
          <w:tcPr>
            <w:tcW w:w="1417" w:type="dxa"/>
            <w:vAlign w:val="center"/>
          </w:tcPr>
          <w:p w14:paraId="17A8199D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40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300*300cm</w:t>
            </w:r>
          </w:p>
          <w:p w14:paraId="26EB56EE" w14:textId="77777777" w:rsidR="000F1C6A" w:rsidRPr="000D2B7F" w:rsidRDefault="00CD0B40" w:rsidP="00FE0135">
            <w:pPr>
              <w:pStyle w:val="TableParagraph"/>
              <w:spacing w:before="52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頂</w:t>
            </w:r>
          </w:p>
        </w:tc>
        <w:tc>
          <w:tcPr>
            <w:tcW w:w="1418" w:type="dxa"/>
            <w:vAlign w:val="center"/>
          </w:tcPr>
          <w:p w14:paraId="2D72B976" w14:textId="77777777" w:rsidR="000F1C6A" w:rsidRPr="00D92731" w:rsidRDefault="000F1C6A" w:rsidP="00FE013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 w:val="restart"/>
          </w:tcPr>
          <w:p w14:paraId="2541A4E8" w14:textId="77777777" w:rsidR="000F1C6A" w:rsidRPr="00D92731" w:rsidRDefault="000F1C6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260253B" w14:textId="77777777" w:rsidR="000F1C6A" w:rsidRPr="00D92731" w:rsidRDefault="000F1C6A">
            <w:pPr>
              <w:pStyle w:val="TableParagraph"/>
              <w:spacing w:before="1"/>
              <w:rPr>
                <w:rFonts w:ascii="標楷體" w:eastAsia="標楷體" w:hAnsi="標楷體"/>
                <w:sz w:val="33"/>
              </w:rPr>
            </w:pPr>
          </w:p>
          <w:p w14:paraId="62DD49E6" w14:textId="1EB3B120" w:rsidR="00285A88" w:rsidRPr="007E33D4" w:rsidRDefault="00D92731">
            <w:pPr>
              <w:pStyle w:val="TableParagraph"/>
              <w:ind w:left="108"/>
              <w:rPr>
                <w:rFonts w:ascii="標楷體" w:eastAsia="標楷體" w:hAnsi="標楷體"/>
                <w:spacing w:val="2"/>
                <w:w w:val="95"/>
                <w:sz w:val="24"/>
              </w:rPr>
            </w:pPr>
            <w:r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攤位</w:t>
            </w:r>
            <w:r w:rsidR="00285A88"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費：新台幣2,</w:t>
            </w:r>
            <w:r w:rsidR="008245C5">
              <w:rPr>
                <w:rFonts w:ascii="標楷體" w:eastAsia="標楷體" w:hAnsi="標楷體"/>
                <w:spacing w:val="2"/>
                <w:w w:val="95"/>
                <w:sz w:val="24"/>
              </w:rPr>
              <w:t>0</w:t>
            </w:r>
            <w:r w:rsidR="00285A88"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00元</w:t>
            </w:r>
          </w:p>
          <w:p w14:paraId="757D8B54" w14:textId="7F405A83" w:rsidR="000F1C6A" w:rsidRPr="007E33D4" w:rsidRDefault="00CD0B40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攤位保證金：新台幣 </w:t>
            </w:r>
            <w:r w:rsidRPr="007E33D4">
              <w:rPr>
                <w:rFonts w:ascii="標楷體" w:eastAsia="標楷體" w:hAnsi="標楷體"/>
                <w:w w:val="95"/>
                <w:sz w:val="24"/>
              </w:rPr>
              <w:t>1,000</w:t>
            </w:r>
            <w:r w:rsidRPr="007E33D4">
              <w:rPr>
                <w:rFonts w:ascii="標楷體" w:eastAsia="標楷體" w:hAnsi="標楷體"/>
                <w:spacing w:val="10"/>
                <w:w w:val="95"/>
                <w:sz w:val="24"/>
              </w:rPr>
              <w:t xml:space="preserve"> 元</w:t>
            </w:r>
          </w:p>
          <w:p w14:paraId="6C56FF8A" w14:textId="6E336B84" w:rsidR="000F1C6A" w:rsidRPr="00D92731" w:rsidRDefault="00CD0B40">
            <w:pPr>
              <w:pStyle w:val="TableParagraph"/>
              <w:spacing w:before="53" w:line="278" w:lineRule="auto"/>
              <w:ind w:left="108" w:right="97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（活動結束後</w:t>
            </w:r>
            <w:r w:rsidR="004600E2" w:rsidRPr="007E33D4">
              <w:rPr>
                <w:rFonts w:ascii="標楷體" w:eastAsia="標楷體" w:hAnsi="標楷體" w:hint="eastAsia"/>
                <w:sz w:val="24"/>
              </w:rPr>
              <w:t>請至服務台簽退，保證金</w:t>
            </w:r>
            <w:r w:rsidRPr="007E33D4">
              <w:rPr>
                <w:rFonts w:ascii="標楷體" w:eastAsia="標楷體" w:hAnsi="標楷體"/>
                <w:sz w:val="24"/>
              </w:rPr>
              <w:t>以現金退還</w:t>
            </w:r>
            <w:r w:rsidRPr="00D92731">
              <w:rPr>
                <w:rFonts w:ascii="標楷體" w:eastAsia="標楷體" w:hAnsi="標楷體"/>
                <w:sz w:val="24"/>
              </w:rPr>
              <w:t>，如涉違失事項則不予退回）</w:t>
            </w:r>
          </w:p>
        </w:tc>
      </w:tr>
      <w:tr w:rsidR="000F1C6A" w:rsidRPr="000D2B7F" w14:paraId="258FBC80" w14:textId="77777777" w:rsidTr="00FE0135">
        <w:trPr>
          <w:trHeight w:val="717"/>
        </w:trPr>
        <w:tc>
          <w:tcPr>
            <w:tcW w:w="794" w:type="dxa"/>
            <w:vAlign w:val="center"/>
          </w:tcPr>
          <w:p w14:paraId="7DD88EBB" w14:textId="77777777" w:rsidR="000F1C6A" w:rsidRPr="000D2B7F" w:rsidRDefault="00CD0B40" w:rsidP="00FE0135">
            <w:pPr>
              <w:pStyle w:val="TableParagraph"/>
              <w:spacing w:before="165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77E8A918" w14:textId="77777777" w:rsidR="000F1C6A" w:rsidRPr="000D2B7F" w:rsidRDefault="00CD0B40" w:rsidP="00FE0135">
            <w:pPr>
              <w:pStyle w:val="TableParagraph"/>
              <w:spacing w:before="165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長桌</w:t>
            </w:r>
          </w:p>
        </w:tc>
        <w:tc>
          <w:tcPr>
            <w:tcW w:w="1417" w:type="dxa"/>
            <w:vAlign w:val="center"/>
          </w:tcPr>
          <w:p w14:paraId="33AC0604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40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180*60cm</w:t>
            </w:r>
          </w:p>
          <w:p w14:paraId="696F8A83" w14:textId="77777777" w:rsidR="000F1C6A" w:rsidRPr="000D2B7F" w:rsidRDefault="00CD0B40" w:rsidP="00FE0135">
            <w:pPr>
              <w:pStyle w:val="TableParagraph"/>
              <w:spacing w:before="50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張</w:t>
            </w:r>
          </w:p>
        </w:tc>
        <w:tc>
          <w:tcPr>
            <w:tcW w:w="1418" w:type="dxa"/>
            <w:vAlign w:val="center"/>
          </w:tcPr>
          <w:p w14:paraId="7721B33B" w14:textId="77777777" w:rsidR="000F1C6A" w:rsidRPr="00D92731" w:rsidRDefault="000F1C6A" w:rsidP="00FE013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14:paraId="62E5D0FF" w14:textId="77777777" w:rsidR="000F1C6A" w:rsidRPr="00D92731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70EF8DED" w14:textId="77777777" w:rsidTr="00FE0135">
        <w:trPr>
          <w:trHeight w:val="359"/>
        </w:trPr>
        <w:tc>
          <w:tcPr>
            <w:tcW w:w="794" w:type="dxa"/>
            <w:vAlign w:val="center"/>
          </w:tcPr>
          <w:p w14:paraId="163F49A1" w14:textId="77777777" w:rsidR="000F1C6A" w:rsidRPr="000D2B7F" w:rsidRDefault="00CD0B40" w:rsidP="00FE0135">
            <w:pPr>
              <w:pStyle w:val="TableParagraph"/>
              <w:spacing w:line="295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741" w:type="dxa"/>
            <w:vAlign w:val="center"/>
          </w:tcPr>
          <w:p w14:paraId="14F851C6" w14:textId="77777777" w:rsidR="000F1C6A" w:rsidRPr="000D2B7F" w:rsidRDefault="00CD0B40" w:rsidP="00FE0135">
            <w:pPr>
              <w:pStyle w:val="TableParagraph"/>
              <w:spacing w:line="295" w:lineRule="exact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椅子</w:t>
            </w:r>
          </w:p>
        </w:tc>
        <w:tc>
          <w:tcPr>
            <w:tcW w:w="1417" w:type="dxa"/>
            <w:vAlign w:val="center"/>
          </w:tcPr>
          <w:p w14:paraId="1565D9D2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2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張</w:t>
            </w:r>
          </w:p>
        </w:tc>
        <w:tc>
          <w:tcPr>
            <w:tcW w:w="1418" w:type="dxa"/>
            <w:vAlign w:val="center"/>
          </w:tcPr>
          <w:p w14:paraId="7F620C4D" w14:textId="77777777" w:rsidR="000F1C6A" w:rsidRPr="00D92731" w:rsidRDefault="000F1C6A" w:rsidP="00FE013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14:paraId="6F7EDCF5" w14:textId="77777777" w:rsidR="000F1C6A" w:rsidRPr="00D92731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325FF6D5" w14:textId="77777777" w:rsidTr="00FE0135">
        <w:trPr>
          <w:trHeight w:val="357"/>
        </w:trPr>
        <w:tc>
          <w:tcPr>
            <w:tcW w:w="794" w:type="dxa"/>
            <w:vAlign w:val="center"/>
          </w:tcPr>
          <w:p w14:paraId="31249EBB" w14:textId="77777777" w:rsidR="000F1C6A" w:rsidRPr="000D2B7F" w:rsidRDefault="00CD0B40" w:rsidP="00FE0135">
            <w:pPr>
              <w:pStyle w:val="TableParagraph"/>
              <w:spacing w:line="295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741" w:type="dxa"/>
            <w:vAlign w:val="center"/>
          </w:tcPr>
          <w:p w14:paraId="64EA397C" w14:textId="77777777" w:rsidR="000F1C6A" w:rsidRPr="000D2B7F" w:rsidRDefault="00CD0B40" w:rsidP="00FE0135">
            <w:pPr>
              <w:pStyle w:val="TableParagraph"/>
              <w:spacing w:line="295" w:lineRule="exact"/>
              <w:ind w:left="239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H</w:t>
            </w:r>
            <w:r w:rsidRPr="000D2B7F">
              <w:rPr>
                <w:rFonts w:ascii="標楷體" w:eastAsia="標楷體" w:hAnsi="標楷體"/>
                <w:spacing w:val="-20"/>
                <w:sz w:val="24"/>
              </w:rPr>
              <w:t xml:space="preserve"> 插座</w:t>
            </w:r>
          </w:p>
        </w:tc>
        <w:tc>
          <w:tcPr>
            <w:tcW w:w="1417" w:type="dxa"/>
            <w:vAlign w:val="center"/>
          </w:tcPr>
          <w:p w14:paraId="08AC23D1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</w:t>
            </w:r>
            <w:proofErr w:type="gramStart"/>
            <w:r w:rsidRPr="000D2B7F">
              <w:rPr>
                <w:rFonts w:ascii="標楷體" w:eastAsia="標楷體" w:hAnsi="標楷體"/>
                <w:spacing w:val="-30"/>
                <w:sz w:val="24"/>
              </w:rPr>
              <w:t>個</w:t>
            </w:r>
            <w:proofErr w:type="gramEnd"/>
          </w:p>
        </w:tc>
        <w:tc>
          <w:tcPr>
            <w:tcW w:w="1418" w:type="dxa"/>
            <w:vAlign w:val="center"/>
          </w:tcPr>
          <w:p w14:paraId="4EE6AD44" w14:textId="6860A2EC" w:rsidR="000F1C6A" w:rsidRPr="00D92731" w:rsidRDefault="00CD0B40" w:rsidP="00FE0135">
            <w:pPr>
              <w:pStyle w:val="TableParagraph"/>
              <w:spacing w:line="295" w:lineRule="exact"/>
              <w:ind w:left="86" w:right="79"/>
              <w:jc w:val="center"/>
              <w:rPr>
                <w:rFonts w:ascii="標楷體" w:eastAsia="標楷體" w:hAnsi="標楷體"/>
                <w:sz w:val="24"/>
              </w:rPr>
            </w:pPr>
            <w:r w:rsidRPr="00D92731">
              <w:rPr>
                <w:rFonts w:ascii="標楷體" w:eastAsia="標楷體" w:hAnsi="標楷體"/>
                <w:sz w:val="24"/>
              </w:rPr>
              <w:t>110V</w:t>
            </w:r>
            <w:r w:rsidR="004600E2" w:rsidRPr="00D92731">
              <w:rPr>
                <w:rFonts w:ascii="標楷體" w:eastAsia="標楷體" w:hAnsi="標楷體" w:hint="eastAsia"/>
                <w:sz w:val="24"/>
              </w:rPr>
              <w:t xml:space="preserve"> 5安培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14:paraId="0291E738" w14:textId="77777777" w:rsidR="000F1C6A" w:rsidRPr="00D92731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6D1512F0" w14:textId="77777777" w:rsidTr="00FE0135">
        <w:trPr>
          <w:trHeight w:val="719"/>
        </w:trPr>
        <w:tc>
          <w:tcPr>
            <w:tcW w:w="794" w:type="dxa"/>
            <w:vAlign w:val="center"/>
          </w:tcPr>
          <w:p w14:paraId="268D18A8" w14:textId="77777777" w:rsidR="000F1C6A" w:rsidRPr="000D2B7F" w:rsidRDefault="00CD0B40" w:rsidP="00FE0135">
            <w:pPr>
              <w:pStyle w:val="TableParagraph"/>
              <w:spacing w:before="167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0DF7B642" w14:textId="77777777" w:rsidR="000F1C6A" w:rsidRPr="000D2B7F" w:rsidRDefault="00CD0B40" w:rsidP="007742D9">
            <w:pPr>
              <w:pStyle w:val="TableParagraph"/>
              <w:spacing w:line="295" w:lineRule="exact"/>
              <w:ind w:left="239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攤位招牌</w:t>
            </w:r>
          </w:p>
          <w:p w14:paraId="7317B18E" w14:textId="77777777" w:rsidR="000F1C6A" w:rsidRPr="000D2B7F" w:rsidRDefault="00CD0B40" w:rsidP="007742D9">
            <w:pPr>
              <w:pStyle w:val="TableParagraph"/>
              <w:spacing w:before="50" w:line="295" w:lineRule="exact"/>
              <w:ind w:left="239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（含設計）</w:t>
            </w:r>
          </w:p>
        </w:tc>
        <w:tc>
          <w:tcPr>
            <w:tcW w:w="1417" w:type="dxa"/>
            <w:vAlign w:val="center"/>
          </w:tcPr>
          <w:p w14:paraId="6F037B89" w14:textId="77777777" w:rsidR="000F1C6A" w:rsidRPr="000D2B7F" w:rsidRDefault="00CD0B40" w:rsidP="00FE0135">
            <w:pPr>
              <w:pStyle w:val="TableParagraph"/>
              <w:spacing w:before="167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式</w:t>
            </w:r>
          </w:p>
        </w:tc>
        <w:tc>
          <w:tcPr>
            <w:tcW w:w="1418" w:type="dxa"/>
            <w:vAlign w:val="center"/>
          </w:tcPr>
          <w:p w14:paraId="73A726C9" w14:textId="77777777" w:rsidR="000F1C6A" w:rsidRPr="000D2B7F" w:rsidRDefault="00CD0B40" w:rsidP="00FE0135">
            <w:pPr>
              <w:pStyle w:val="TableParagraph"/>
              <w:spacing w:before="167"/>
              <w:ind w:left="85" w:right="7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店家名稱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14:paraId="6E87DC23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0AF1120C" w14:textId="77777777" w:rsidTr="00417333">
        <w:trPr>
          <w:trHeight w:val="359"/>
        </w:trPr>
        <w:tc>
          <w:tcPr>
            <w:tcW w:w="794" w:type="dxa"/>
            <w:vAlign w:val="center"/>
          </w:tcPr>
          <w:p w14:paraId="5C847480" w14:textId="77777777" w:rsidR="000F1C6A" w:rsidRPr="000D2B7F" w:rsidRDefault="00CD0B40" w:rsidP="00FE0135">
            <w:pPr>
              <w:pStyle w:val="TableParagraph"/>
              <w:spacing w:line="295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741" w:type="dxa"/>
            <w:vAlign w:val="center"/>
          </w:tcPr>
          <w:p w14:paraId="60764151" w14:textId="1A798465" w:rsidR="000F1C6A" w:rsidRPr="000D2B7F" w:rsidRDefault="004600E2" w:rsidP="00FE0135">
            <w:pPr>
              <w:pStyle w:val="TableParagraph"/>
              <w:spacing w:line="295" w:lineRule="exact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電子支付</w:t>
            </w:r>
          </w:p>
        </w:tc>
        <w:tc>
          <w:tcPr>
            <w:tcW w:w="1417" w:type="dxa"/>
            <w:vAlign w:val="center"/>
          </w:tcPr>
          <w:p w14:paraId="33B4B311" w14:textId="2B03225A" w:rsidR="000F1C6A" w:rsidRPr="000D2B7F" w:rsidRDefault="00CD0B40" w:rsidP="00FE0135">
            <w:pPr>
              <w:pStyle w:val="TableParagraph"/>
              <w:spacing w:line="295" w:lineRule="exact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</w:t>
            </w:r>
            <w:r w:rsidR="00217193">
              <w:rPr>
                <w:rFonts w:ascii="標楷體" w:eastAsia="標楷體" w:hAnsi="標楷體" w:hint="eastAsia"/>
                <w:spacing w:val="-30"/>
                <w:sz w:val="24"/>
              </w:rPr>
              <w:t>式</w:t>
            </w:r>
          </w:p>
        </w:tc>
        <w:tc>
          <w:tcPr>
            <w:tcW w:w="1418" w:type="dxa"/>
            <w:vAlign w:val="center"/>
          </w:tcPr>
          <w:p w14:paraId="36466992" w14:textId="41AA4BCA" w:rsidR="000F1C6A" w:rsidRPr="000D2B7F" w:rsidRDefault="000F1C6A" w:rsidP="00FE0135">
            <w:pPr>
              <w:pStyle w:val="TableParagraph"/>
              <w:spacing w:line="295" w:lineRule="exact"/>
              <w:ind w:left="86" w:right="7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/>
            <w:tcBorders>
              <w:top w:val="nil"/>
              <w:bottom w:val="single" w:sz="4" w:space="0" w:color="000000"/>
            </w:tcBorders>
          </w:tcPr>
          <w:p w14:paraId="464CCA13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17DA908D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06EB09A1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196CD4E8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4DEFA17F" w14:textId="77777777" w:rsidR="00217193" w:rsidRDefault="00217193">
      <w:pPr>
        <w:pStyle w:val="a3"/>
        <w:ind w:left="820"/>
        <w:rPr>
          <w:rFonts w:ascii="標楷體" w:eastAsia="標楷體" w:hAnsi="標楷體"/>
        </w:rPr>
      </w:pPr>
    </w:p>
    <w:p w14:paraId="5D4E1359" w14:textId="7966D905" w:rsidR="000F1C6A" w:rsidRPr="000D2B7F" w:rsidRDefault="00CD0B40">
      <w:pPr>
        <w:pStyle w:val="a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lastRenderedPageBreak/>
        <w:t>(二)</w:t>
      </w:r>
      <w:proofErr w:type="gramStart"/>
      <w:r w:rsidRPr="000D2B7F">
        <w:rPr>
          <w:rFonts w:ascii="標楷體" w:eastAsia="標楷體" w:hAnsi="標楷體"/>
        </w:rPr>
        <w:t>佈</w:t>
      </w:r>
      <w:proofErr w:type="gramEnd"/>
      <w:r w:rsidRPr="000D2B7F">
        <w:rPr>
          <w:rFonts w:ascii="標楷體" w:eastAsia="標楷體" w:hAnsi="標楷體"/>
        </w:rPr>
        <w:t>攤說明</w:t>
      </w:r>
    </w:p>
    <w:p w14:paraId="174937FE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38"/>
        <w:rPr>
          <w:rFonts w:ascii="標楷體" w:eastAsia="標楷體" w:hAnsi="標楷體"/>
          <w:sz w:val="24"/>
        </w:rPr>
      </w:pPr>
      <w:proofErr w:type="gramStart"/>
      <w:r w:rsidRPr="000D2B7F">
        <w:rPr>
          <w:rFonts w:ascii="標楷體" w:eastAsia="標楷體" w:hAnsi="標楷體"/>
          <w:sz w:val="24"/>
        </w:rPr>
        <w:t>請攤商</w:t>
      </w:r>
      <w:proofErr w:type="gramEnd"/>
      <w:r w:rsidRPr="000D2B7F">
        <w:rPr>
          <w:rFonts w:ascii="標楷體" w:eastAsia="標楷體" w:hAnsi="標楷體"/>
          <w:sz w:val="24"/>
        </w:rPr>
        <w:t>發揮創意並用心陳設攤位，共同營造清真市集之質感。</w:t>
      </w:r>
    </w:p>
    <w:p w14:paraId="6EF5CC02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52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攤位位置由主辦單位進行規劃，現場禁止擅自更換攤位。</w:t>
      </w:r>
    </w:p>
    <w:p w14:paraId="66A06687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50" w:line="280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展售攤位限由原申請人使用，不得外借、更換、</w:t>
      </w:r>
      <w:proofErr w:type="gramStart"/>
      <w:r w:rsidRPr="000D2B7F">
        <w:rPr>
          <w:rFonts w:ascii="標楷體" w:eastAsia="標楷體" w:hAnsi="標楷體"/>
          <w:spacing w:val="-1"/>
          <w:sz w:val="24"/>
        </w:rPr>
        <w:t>租讓</w:t>
      </w:r>
      <w:proofErr w:type="gramEnd"/>
      <w:r w:rsidRPr="000D2B7F">
        <w:rPr>
          <w:rFonts w:ascii="標楷體" w:eastAsia="標楷體" w:hAnsi="標楷體"/>
          <w:spacing w:val="-1"/>
          <w:sz w:val="24"/>
        </w:rPr>
        <w:t>，或以其他變相方</w:t>
      </w:r>
      <w:r w:rsidRPr="000D2B7F">
        <w:rPr>
          <w:rFonts w:ascii="標楷體" w:eastAsia="標楷體" w:hAnsi="標楷體"/>
          <w:sz w:val="24"/>
        </w:rPr>
        <w:t>式由他人使用。</w:t>
      </w:r>
    </w:p>
    <w:p w14:paraId="7E06491B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29" w:line="280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為考量市集整體安全，營業招牌、旗幟、價位板或相關擺設，不得超出</w:t>
      </w:r>
      <w:r w:rsidRPr="000D2B7F">
        <w:rPr>
          <w:rFonts w:ascii="標楷體" w:eastAsia="標楷體" w:hAnsi="標楷體"/>
          <w:sz w:val="24"/>
        </w:rPr>
        <w:t>3*3</w:t>
      </w:r>
      <w:r w:rsidRPr="000D2B7F">
        <w:rPr>
          <w:rFonts w:ascii="標楷體" w:eastAsia="標楷體" w:hAnsi="標楷體"/>
          <w:spacing w:val="-8"/>
          <w:sz w:val="24"/>
        </w:rPr>
        <w:t xml:space="preserve"> 公尺之營業範圍，且勿於棚架上加裝設備或裝潢。</w:t>
      </w:r>
    </w:p>
    <w:p w14:paraId="1B06A8C5" w14:textId="3A08EE3F" w:rsidR="00417333" w:rsidRDefault="00CD0B40" w:rsidP="00417333">
      <w:pPr>
        <w:pStyle w:val="a6"/>
        <w:numPr>
          <w:ilvl w:val="0"/>
          <w:numId w:val="5"/>
        </w:numPr>
        <w:tabs>
          <w:tab w:val="left" w:pos="1695"/>
          <w:tab w:val="left" w:pos="1696"/>
        </w:tabs>
        <w:spacing w:line="280" w:lineRule="auto"/>
        <w:ind w:left="1695" w:right="745"/>
        <w:rPr>
          <w:rFonts w:ascii="標楷體" w:eastAsia="標楷體" w:hAnsi="標楷體"/>
          <w:sz w:val="24"/>
        </w:rPr>
      </w:pPr>
      <w:r w:rsidRPr="008245C5">
        <w:rPr>
          <w:rFonts w:ascii="標楷體" w:eastAsia="標楷體" w:hAnsi="標楷體"/>
          <w:spacing w:val="-4"/>
          <w:sz w:val="24"/>
        </w:rPr>
        <w:t>每頂帳篷會提供上述基本設備及電力，</w:t>
      </w:r>
      <w:r w:rsidRPr="008245C5">
        <w:rPr>
          <w:rFonts w:ascii="標楷體" w:eastAsia="標楷體" w:hAnsi="標楷體"/>
          <w:b/>
          <w:bCs/>
          <w:spacing w:val="-4"/>
          <w:sz w:val="24"/>
          <w:highlight w:val="yellow"/>
          <w:u w:val="single"/>
        </w:rPr>
        <w:t xml:space="preserve">攤商若需使用 </w:t>
      </w:r>
      <w:r w:rsidRPr="008245C5">
        <w:rPr>
          <w:rFonts w:ascii="標楷體" w:eastAsia="標楷體" w:hAnsi="標楷體"/>
          <w:b/>
          <w:bCs/>
          <w:sz w:val="24"/>
          <w:highlight w:val="yellow"/>
          <w:u w:val="single"/>
        </w:rPr>
        <w:t>220v</w:t>
      </w:r>
      <w:r w:rsidRPr="008245C5">
        <w:rPr>
          <w:rFonts w:ascii="標楷體" w:eastAsia="標楷體" w:hAnsi="標楷體"/>
          <w:b/>
          <w:bCs/>
          <w:spacing w:val="-9"/>
          <w:sz w:val="24"/>
          <w:highlight w:val="yellow"/>
          <w:u w:val="single"/>
        </w:rPr>
        <w:t xml:space="preserve"> 特殊電力請於</w:t>
      </w:r>
      <w:r w:rsidRPr="008245C5">
        <w:rPr>
          <w:rFonts w:ascii="標楷體" w:eastAsia="標楷體" w:hAnsi="標楷體"/>
          <w:b/>
          <w:bCs/>
          <w:spacing w:val="-220"/>
          <w:sz w:val="24"/>
          <w:highlight w:val="yellow"/>
          <w:u w:val="single"/>
        </w:rPr>
        <w:t>報</w:t>
      </w:r>
      <w:r w:rsidRPr="008245C5">
        <w:rPr>
          <w:rFonts w:ascii="標楷體" w:eastAsia="標楷體" w:hAnsi="標楷體"/>
          <w:b/>
          <w:bCs/>
          <w:sz w:val="24"/>
          <w:highlight w:val="yellow"/>
          <w:u w:val="single"/>
        </w:rPr>
        <w:t>名表中註明及付費</w:t>
      </w:r>
      <w:r w:rsidRPr="000D2B7F">
        <w:rPr>
          <w:rFonts w:ascii="標楷體" w:eastAsia="標楷體" w:hAnsi="標楷體"/>
          <w:sz w:val="24"/>
        </w:rPr>
        <w:t>，單位將評估安全無虞後協助安置(恕無法當天臨時</w:t>
      </w:r>
      <w:r w:rsidRPr="000D2B7F">
        <w:rPr>
          <w:rFonts w:ascii="標楷體" w:eastAsia="標楷體" w:hAnsi="標楷體"/>
          <w:spacing w:val="1"/>
          <w:sz w:val="24"/>
        </w:rPr>
        <w:t xml:space="preserve"> </w:t>
      </w:r>
      <w:r w:rsidRPr="000D2B7F">
        <w:rPr>
          <w:rFonts w:ascii="標楷體" w:eastAsia="標楷體" w:hAnsi="標楷體"/>
          <w:spacing w:val="-3"/>
          <w:sz w:val="24"/>
        </w:rPr>
        <w:t>申請)。活動將依發電機</w:t>
      </w:r>
      <w:r w:rsidR="001C60DE">
        <w:rPr>
          <w:rFonts w:ascii="標楷體" w:eastAsia="標楷體" w:hAnsi="標楷體" w:hint="eastAsia"/>
          <w:spacing w:val="-3"/>
          <w:sz w:val="24"/>
        </w:rPr>
        <w:t>或臨時電</w:t>
      </w:r>
      <w:r w:rsidRPr="000D2B7F">
        <w:rPr>
          <w:rFonts w:ascii="標楷體" w:eastAsia="標楷體" w:hAnsi="標楷體"/>
          <w:spacing w:val="-3"/>
          <w:sz w:val="24"/>
        </w:rPr>
        <w:t>與攤位距離，</w:t>
      </w:r>
      <w:r w:rsidRPr="004600E2">
        <w:rPr>
          <w:rFonts w:ascii="標楷體" w:eastAsia="標楷體" w:hAnsi="標楷體"/>
          <w:spacing w:val="-3"/>
          <w:sz w:val="24"/>
        </w:rPr>
        <w:t xml:space="preserve">酌收新台幣 </w:t>
      </w:r>
      <w:r w:rsidRPr="004600E2">
        <w:rPr>
          <w:rFonts w:ascii="標楷體" w:eastAsia="標楷體" w:hAnsi="標楷體"/>
          <w:sz w:val="24"/>
        </w:rPr>
        <w:t>500</w:t>
      </w:r>
      <w:r w:rsidRPr="004600E2">
        <w:rPr>
          <w:rFonts w:ascii="標楷體" w:eastAsia="標楷體" w:hAnsi="標楷體"/>
          <w:spacing w:val="-30"/>
          <w:sz w:val="24"/>
        </w:rPr>
        <w:t xml:space="preserve"> 元至 </w:t>
      </w:r>
      <w:r w:rsidRPr="004600E2">
        <w:rPr>
          <w:rFonts w:ascii="標楷體" w:eastAsia="標楷體" w:hAnsi="標楷體"/>
          <w:sz w:val="24"/>
        </w:rPr>
        <w:t>1</w:t>
      </w:r>
      <w:r w:rsidR="004600E2">
        <w:rPr>
          <w:rFonts w:ascii="標楷體" w:eastAsia="標楷體" w:hAnsi="標楷體"/>
          <w:sz w:val="24"/>
        </w:rPr>
        <w:t>,</w:t>
      </w:r>
      <w:r w:rsidRPr="004600E2">
        <w:rPr>
          <w:rFonts w:ascii="標楷體" w:eastAsia="標楷體" w:hAnsi="標楷體"/>
          <w:sz w:val="24"/>
        </w:rPr>
        <w:t>000</w:t>
      </w:r>
      <w:r w:rsidRPr="004600E2">
        <w:rPr>
          <w:rFonts w:ascii="標楷體" w:eastAsia="標楷體" w:hAnsi="標楷體"/>
          <w:spacing w:val="-15"/>
          <w:sz w:val="24"/>
        </w:rPr>
        <w:t xml:space="preserve"> 元不等</w:t>
      </w:r>
      <w:r w:rsidRPr="004600E2">
        <w:rPr>
          <w:rFonts w:ascii="標楷體" w:eastAsia="標楷體" w:hAnsi="標楷體"/>
          <w:sz w:val="24"/>
        </w:rPr>
        <w:t>之施工費</w:t>
      </w:r>
      <w:r w:rsidRPr="000D2B7F">
        <w:rPr>
          <w:rFonts w:ascii="標楷體" w:eastAsia="標楷體" w:hAnsi="標楷體"/>
          <w:sz w:val="24"/>
        </w:rPr>
        <w:t>，</w:t>
      </w:r>
      <w:r w:rsidRPr="007E33D4">
        <w:rPr>
          <w:rFonts w:ascii="標楷體" w:eastAsia="標楷體" w:hAnsi="標楷體"/>
          <w:sz w:val="24"/>
          <w:u w:val="single"/>
        </w:rPr>
        <w:t>並</w:t>
      </w:r>
      <w:r w:rsidR="006A4646" w:rsidRPr="007E33D4">
        <w:rPr>
          <w:rFonts w:ascii="標楷體" w:eastAsia="標楷體" w:hAnsi="標楷體" w:hint="eastAsia"/>
          <w:sz w:val="24"/>
          <w:u w:val="single"/>
        </w:rPr>
        <w:t>與</w:t>
      </w:r>
      <w:r w:rsidR="00D92731" w:rsidRPr="007E33D4">
        <w:rPr>
          <w:rFonts w:ascii="標楷體" w:eastAsia="標楷體" w:hAnsi="標楷體" w:hint="eastAsia"/>
          <w:sz w:val="24"/>
          <w:u w:val="single"/>
        </w:rPr>
        <w:t>攤位</w:t>
      </w:r>
      <w:r w:rsidR="00141E0A" w:rsidRPr="007E33D4">
        <w:rPr>
          <w:rFonts w:ascii="標楷體" w:eastAsia="標楷體" w:hAnsi="標楷體" w:hint="eastAsia"/>
          <w:sz w:val="24"/>
          <w:u w:val="single"/>
        </w:rPr>
        <w:t>費、</w:t>
      </w:r>
      <w:r w:rsidR="006A4646" w:rsidRPr="007E33D4">
        <w:rPr>
          <w:rFonts w:ascii="標楷體" w:eastAsia="標楷體" w:hAnsi="標楷體" w:hint="eastAsia"/>
          <w:sz w:val="24"/>
          <w:u w:val="single"/>
        </w:rPr>
        <w:t>保證金一併使用匯款</w:t>
      </w:r>
      <w:r w:rsidRPr="007E33D4">
        <w:rPr>
          <w:rFonts w:ascii="標楷體" w:eastAsia="標楷體" w:hAnsi="標楷體"/>
          <w:sz w:val="24"/>
          <w:u w:val="single"/>
        </w:rPr>
        <w:t>收取</w:t>
      </w:r>
      <w:r w:rsidRPr="000D2B7F">
        <w:rPr>
          <w:rFonts w:ascii="標楷體" w:eastAsia="標楷體" w:hAnsi="標楷體"/>
          <w:sz w:val="24"/>
        </w:rPr>
        <w:t>；若未申請擅自使用導致超過提供之基本電力(110v</w:t>
      </w:r>
      <w:r w:rsidR="00E377DA" w:rsidRPr="00141E0A">
        <w:rPr>
          <w:rFonts w:ascii="標楷體" w:eastAsia="標楷體" w:hAnsi="標楷體" w:hint="eastAsia"/>
          <w:sz w:val="24"/>
        </w:rPr>
        <w:t>、5安培</w:t>
      </w:r>
      <w:r w:rsidRPr="000D2B7F">
        <w:rPr>
          <w:rFonts w:ascii="標楷體" w:eastAsia="標楷體" w:hAnsi="標楷體"/>
          <w:sz w:val="24"/>
        </w:rPr>
        <w:t>)導致跳電等因素，其</w:t>
      </w:r>
      <w:proofErr w:type="gramStart"/>
      <w:r w:rsidRPr="000D2B7F">
        <w:rPr>
          <w:rFonts w:ascii="標楷體" w:eastAsia="標楷體" w:hAnsi="標楷體"/>
          <w:sz w:val="24"/>
        </w:rPr>
        <w:t>損害由攤商</w:t>
      </w:r>
      <w:proofErr w:type="gramEnd"/>
      <w:r w:rsidRPr="000D2B7F">
        <w:rPr>
          <w:rFonts w:ascii="標楷體" w:eastAsia="標楷體" w:hAnsi="標楷體"/>
          <w:sz w:val="24"/>
        </w:rPr>
        <w:t>負責。</w:t>
      </w:r>
    </w:p>
    <w:p w14:paraId="4A839C7D" w14:textId="75B4DCC8" w:rsidR="004E34CC" w:rsidRDefault="004E34CC" w:rsidP="004E34CC">
      <w:pPr>
        <w:pStyle w:val="a6"/>
        <w:numPr>
          <w:ilvl w:val="0"/>
          <w:numId w:val="5"/>
        </w:numPr>
        <w:tabs>
          <w:tab w:val="left" w:pos="1695"/>
          <w:tab w:val="left" w:pos="1696"/>
        </w:tabs>
        <w:spacing w:line="280" w:lineRule="auto"/>
        <w:ind w:left="1695" w:right="74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環保規範：</w:t>
      </w:r>
      <w:r w:rsidR="00417333" w:rsidRPr="00417333">
        <w:rPr>
          <w:rFonts w:ascii="標楷體" w:eastAsia="標楷體" w:hAnsi="標楷體"/>
          <w:sz w:val="24"/>
        </w:rPr>
        <w:t>攤商展售所需之器具、紙袋、垃圾袋等相關物品，請自行依需求攜帶。為推動垃圾減量、節能</w:t>
      </w:r>
      <w:proofErr w:type="gramStart"/>
      <w:r w:rsidR="00417333" w:rsidRPr="00417333">
        <w:rPr>
          <w:rFonts w:ascii="標楷體" w:eastAsia="標楷體" w:hAnsi="標楷體"/>
          <w:sz w:val="24"/>
        </w:rPr>
        <w:t>減碳、</w:t>
      </w:r>
      <w:proofErr w:type="gramEnd"/>
      <w:r w:rsidR="00417333" w:rsidRPr="00417333">
        <w:rPr>
          <w:rFonts w:ascii="標楷體" w:eastAsia="標楷體" w:hAnsi="標楷體"/>
          <w:sz w:val="24"/>
        </w:rPr>
        <w:t>保護環境，活動期間「全面禁用一次性</w:t>
      </w:r>
      <w:r w:rsidR="002C60DD">
        <w:rPr>
          <w:rFonts w:ascii="標楷體" w:eastAsia="標楷體" w:hAnsi="標楷體" w:hint="eastAsia"/>
          <w:sz w:val="24"/>
        </w:rPr>
        <w:t>及美耐</w:t>
      </w:r>
      <w:proofErr w:type="gramStart"/>
      <w:r w:rsidR="002C60DD">
        <w:rPr>
          <w:rFonts w:ascii="標楷體" w:eastAsia="標楷體" w:hAnsi="標楷體" w:hint="eastAsia"/>
          <w:sz w:val="24"/>
        </w:rPr>
        <w:t>皿</w:t>
      </w:r>
      <w:proofErr w:type="gramEnd"/>
      <w:r w:rsidR="00417333" w:rsidRPr="00417333">
        <w:rPr>
          <w:rFonts w:ascii="標楷體" w:eastAsia="標楷體" w:hAnsi="標楷體"/>
          <w:sz w:val="24"/>
        </w:rPr>
        <w:t xml:space="preserve">餐具」，違反規定者，將當場取消攤位資格，租金不得退還，並沒收押金。 </w:t>
      </w:r>
    </w:p>
    <w:p w14:paraId="230F0FC8" w14:textId="2CA7997A" w:rsidR="004E34CC" w:rsidRDefault="004E34CC" w:rsidP="004E34CC">
      <w:pPr>
        <w:pStyle w:val="a6"/>
        <w:numPr>
          <w:ilvl w:val="1"/>
          <w:numId w:val="5"/>
        </w:numPr>
        <w:tabs>
          <w:tab w:val="left" w:pos="1695"/>
          <w:tab w:val="left" w:pos="1696"/>
        </w:tabs>
        <w:spacing w:line="280" w:lineRule="auto"/>
        <w:ind w:left="2127" w:right="745" w:hanging="426"/>
        <w:rPr>
          <w:rFonts w:ascii="標楷體" w:eastAsia="標楷體" w:hAnsi="標楷體"/>
          <w:sz w:val="24"/>
        </w:rPr>
      </w:pPr>
      <w:r w:rsidRPr="004E34CC">
        <w:rPr>
          <w:rFonts w:ascii="標楷體" w:eastAsia="標楷體" w:hAnsi="標楷體" w:hint="eastAsia"/>
          <w:sz w:val="24"/>
        </w:rPr>
        <w:t>為鼓勵民眾使用環保餐具，</w:t>
      </w:r>
      <w:r w:rsidR="00F96FC7">
        <w:rPr>
          <w:rFonts w:ascii="標楷體" w:eastAsia="標楷體" w:hAnsi="標楷體" w:hint="eastAsia"/>
          <w:sz w:val="24"/>
        </w:rPr>
        <w:t>飲食相關</w:t>
      </w:r>
      <w:r w:rsidRPr="004E34CC">
        <w:rPr>
          <w:rFonts w:ascii="標楷體" w:eastAsia="標楷體" w:hAnsi="標楷體" w:hint="eastAsia"/>
          <w:sz w:val="24"/>
        </w:rPr>
        <w:t>攤商</w:t>
      </w:r>
      <w:r w:rsidRPr="004E34CC">
        <w:rPr>
          <w:rFonts w:ascii="標楷體" w:eastAsia="標楷體" w:hAnsi="標楷體" w:hint="eastAsia"/>
          <w:sz w:val="24"/>
          <w:u w:val="single"/>
        </w:rPr>
        <w:t>務必提供環保優惠</w:t>
      </w:r>
      <w:r w:rsidRPr="004E34CC">
        <w:rPr>
          <w:rFonts w:ascii="標楷體" w:eastAsia="標楷體" w:hAnsi="標楷體" w:hint="eastAsia"/>
          <w:sz w:val="24"/>
        </w:rPr>
        <w:t>給民眾，優惠內容</w:t>
      </w:r>
      <w:r w:rsidR="008245C5" w:rsidRPr="008245C5">
        <w:rPr>
          <w:rFonts w:ascii="標楷體" w:eastAsia="標楷體" w:hAnsi="標楷體" w:hint="eastAsia"/>
          <w:b/>
          <w:bCs/>
          <w:sz w:val="24"/>
          <w:highlight w:val="yellow"/>
          <w:u w:val="single"/>
        </w:rPr>
        <w:t>統一為單筆消費滿100元，</w:t>
      </w:r>
      <w:r w:rsidRPr="008245C5">
        <w:rPr>
          <w:rFonts w:ascii="標楷體" w:eastAsia="標楷體" w:hAnsi="標楷體" w:hint="eastAsia"/>
          <w:b/>
          <w:bCs/>
          <w:sz w:val="24"/>
          <w:highlight w:val="yellow"/>
          <w:u w:val="single"/>
        </w:rPr>
        <w:t>現金折扣</w:t>
      </w:r>
      <w:r w:rsidR="008245C5" w:rsidRPr="008245C5">
        <w:rPr>
          <w:rFonts w:ascii="標楷體" w:eastAsia="標楷體" w:hAnsi="標楷體" w:hint="eastAsia"/>
          <w:b/>
          <w:bCs/>
          <w:sz w:val="24"/>
          <w:highlight w:val="yellow"/>
          <w:u w:val="single"/>
        </w:rPr>
        <w:t>5元(不可累計)</w:t>
      </w:r>
      <w:r w:rsidRPr="004E34CC">
        <w:rPr>
          <w:rFonts w:ascii="標楷體" w:eastAsia="標楷體" w:hAnsi="標楷體" w:hint="eastAsia"/>
          <w:sz w:val="24"/>
        </w:rPr>
        <w:t>，</w:t>
      </w:r>
      <w:r w:rsidR="008245C5">
        <w:rPr>
          <w:rFonts w:ascii="標楷體" w:eastAsia="標楷體" w:hAnsi="標楷體" w:hint="eastAsia"/>
          <w:sz w:val="24"/>
        </w:rPr>
        <w:t>當日將於報到時統一發放說明立牌，</w:t>
      </w:r>
      <w:r w:rsidR="008245C5" w:rsidRPr="008245C5">
        <w:rPr>
          <w:rFonts w:ascii="標楷體" w:eastAsia="標楷體" w:hAnsi="標楷體" w:hint="eastAsia"/>
          <w:sz w:val="24"/>
        </w:rPr>
        <w:t>應將立牌放置明顯之處</w:t>
      </w:r>
      <w:r w:rsidR="008245C5">
        <w:rPr>
          <w:rFonts w:ascii="標楷體" w:eastAsia="標楷體" w:hAnsi="標楷體" w:hint="eastAsia"/>
          <w:sz w:val="24"/>
        </w:rPr>
        <w:t>，</w:t>
      </w:r>
      <w:r w:rsidRPr="004E34CC">
        <w:rPr>
          <w:rFonts w:ascii="標楷體" w:eastAsia="標楷體" w:hAnsi="標楷體" w:hint="eastAsia"/>
          <w:sz w:val="24"/>
        </w:rPr>
        <w:t>當日只要</w:t>
      </w:r>
      <w:r w:rsidR="00F96FC7">
        <w:rPr>
          <w:rFonts w:ascii="標楷體" w:eastAsia="標楷體" w:hAnsi="標楷體" w:hint="eastAsia"/>
          <w:sz w:val="24"/>
        </w:rPr>
        <w:t>民眾</w:t>
      </w:r>
      <w:r w:rsidR="008245C5">
        <w:rPr>
          <w:rFonts w:ascii="標楷體" w:eastAsia="標楷體" w:hAnsi="標楷體" w:hint="eastAsia"/>
          <w:sz w:val="24"/>
        </w:rPr>
        <w:t>自備</w:t>
      </w:r>
      <w:r w:rsidRPr="004E34CC">
        <w:rPr>
          <w:rFonts w:ascii="標楷體" w:eastAsia="標楷體" w:hAnsi="標楷體" w:hint="eastAsia"/>
          <w:sz w:val="24"/>
        </w:rPr>
        <w:t>環保餐具</w:t>
      </w:r>
      <w:r w:rsidR="00DA4E30">
        <w:rPr>
          <w:rFonts w:ascii="標楷體" w:eastAsia="標楷體" w:hAnsi="標楷體" w:hint="eastAsia"/>
          <w:sz w:val="24"/>
        </w:rPr>
        <w:t>並消費滿額</w:t>
      </w:r>
      <w:r w:rsidRPr="004E34CC">
        <w:rPr>
          <w:rFonts w:ascii="標楷體" w:eastAsia="標楷體" w:hAnsi="標楷體" w:hint="eastAsia"/>
          <w:sz w:val="24"/>
        </w:rPr>
        <w:t>，即</w:t>
      </w:r>
      <w:r w:rsidR="00F822EB">
        <w:rPr>
          <w:rFonts w:ascii="標楷體" w:eastAsia="標楷體" w:hAnsi="標楷體" w:hint="eastAsia"/>
          <w:sz w:val="24"/>
        </w:rPr>
        <w:t>須</w:t>
      </w:r>
      <w:r w:rsidRPr="004E34CC">
        <w:rPr>
          <w:rFonts w:ascii="標楷體" w:eastAsia="標楷體" w:hAnsi="標楷體" w:hint="eastAsia"/>
          <w:sz w:val="24"/>
        </w:rPr>
        <w:t>提供此優惠。</w:t>
      </w:r>
    </w:p>
    <w:p w14:paraId="78363EB0" w14:textId="5A09C033" w:rsidR="004E34CC" w:rsidRPr="004E34CC" w:rsidRDefault="004E34CC" w:rsidP="004E34CC">
      <w:pPr>
        <w:pStyle w:val="a6"/>
        <w:numPr>
          <w:ilvl w:val="1"/>
          <w:numId w:val="5"/>
        </w:numPr>
        <w:tabs>
          <w:tab w:val="left" w:pos="1695"/>
          <w:tab w:val="left" w:pos="1696"/>
        </w:tabs>
        <w:spacing w:line="280" w:lineRule="auto"/>
        <w:ind w:left="2127" w:right="745" w:hanging="42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外帶之</w:t>
      </w:r>
      <w:r w:rsidR="00E308BB">
        <w:rPr>
          <w:rFonts w:ascii="標楷體" w:eastAsia="標楷體" w:hAnsi="標楷體" w:hint="eastAsia"/>
          <w:sz w:val="24"/>
        </w:rPr>
        <w:t>食物包裝請務必符合</w:t>
      </w:r>
      <w:r w:rsidR="00E308BB" w:rsidRPr="00417333">
        <w:rPr>
          <w:rFonts w:ascii="標楷體" w:eastAsia="標楷體" w:hAnsi="標楷體"/>
          <w:sz w:val="24"/>
        </w:rPr>
        <w:t>「禁用一次性餐具」</w:t>
      </w:r>
      <w:r w:rsidR="00E308BB">
        <w:rPr>
          <w:rFonts w:ascii="標楷體" w:eastAsia="標楷體" w:hAnsi="標楷體" w:hint="eastAsia"/>
          <w:sz w:val="24"/>
        </w:rPr>
        <w:t>之規定，請以環保可回收材質為主。</w:t>
      </w:r>
    </w:p>
    <w:p w14:paraId="06794F59" w14:textId="5BD0D5D5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47"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因臺北市政府推廣「電子支付」服務，應將</w:t>
      </w:r>
      <w:r w:rsidR="00430488" w:rsidRPr="00A479E3">
        <w:rPr>
          <w:rFonts w:ascii="標楷體" w:eastAsia="標楷體" w:hAnsi="標楷體" w:hint="eastAsia"/>
          <w:spacing w:val="-1"/>
          <w:sz w:val="24"/>
        </w:rPr>
        <w:t>機</w:t>
      </w:r>
      <w:proofErr w:type="gramStart"/>
      <w:r w:rsidR="00430488" w:rsidRPr="00A479E3">
        <w:rPr>
          <w:rFonts w:ascii="標楷體" w:eastAsia="標楷體" w:hAnsi="標楷體" w:hint="eastAsia"/>
          <w:spacing w:val="-1"/>
          <w:sz w:val="24"/>
        </w:rPr>
        <w:t>臺</w:t>
      </w:r>
      <w:proofErr w:type="gramEnd"/>
      <w:r w:rsidRPr="00A479E3">
        <w:rPr>
          <w:rFonts w:ascii="標楷體" w:eastAsia="標楷體" w:hAnsi="標楷體"/>
          <w:spacing w:val="-1"/>
          <w:sz w:val="24"/>
        </w:rPr>
        <w:t>設備及立</w:t>
      </w:r>
      <w:r w:rsidRPr="00A479E3">
        <w:rPr>
          <w:rFonts w:ascii="標楷體" w:eastAsia="標楷體" w:hAnsi="標楷體"/>
          <w:sz w:val="24"/>
        </w:rPr>
        <w:t>牌</w:t>
      </w:r>
      <w:r w:rsidRPr="000D2B7F">
        <w:rPr>
          <w:rFonts w:ascii="標楷體" w:eastAsia="標楷體" w:hAnsi="標楷體"/>
          <w:sz w:val="24"/>
        </w:rPr>
        <w:t>放置明顯之處，並不得拒絕消費者使用。</w:t>
      </w:r>
    </w:p>
    <w:p w14:paraId="76E5ADBF" w14:textId="71DF950B" w:rsidR="000F1C6A" w:rsidRDefault="00CD0B40">
      <w:pPr>
        <w:pStyle w:val="a6"/>
        <w:numPr>
          <w:ilvl w:val="0"/>
          <w:numId w:val="5"/>
        </w:numPr>
        <w:tabs>
          <w:tab w:val="left" w:pos="1696"/>
        </w:tabs>
        <w:spacing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活動現場將有稽查員至每</w:t>
      </w:r>
      <w:proofErr w:type="gramStart"/>
      <w:r w:rsidRPr="000D2B7F">
        <w:rPr>
          <w:rFonts w:ascii="標楷體" w:eastAsia="標楷體" w:hAnsi="標楷體"/>
          <w:spacing w:val="-1"/>
          <w:sz w:val="24"/>
        </w:rPr>
        <w:t>個</w:t>
      </w:r>
      <w:proofErr w:type="gramEnd"/>
      <w:r w:rsidRPr="000D2B7F">
        <w:rPr>
          <w:rFonts w:ascii="標楷體" w:eastAsia="標楷體" w:hAnsi="標楷體"/>
          <w:spacing w:val="-1"/>
          <w:sz w:val="24"/>
        </w:rPr>
        <w:t>攤位巡視及抽查，敬請攤商配合規範，如有</w:t>
      </w:r>
      <w:r w:rsidRPr="000D2B7F">
        <w:rPr>
          <w:rFonts w:ascii="標楷體" w:eastAsia="標楷體" w:hAnsi="標楷體"/>
          <w:sz w:val="24"/>
        </w:rPr>
        <w:t>違規將會記點，情節重大者將直接取消往後活動報名資格。</w:t>
      </w:r>
    </w:p>
    <w:p w14:paraId="2965C254" w14:textId="01BF6BE9" w:rsidR="000F6169" w:rsidRPr="000D2B7F" w:rsidRDefault="000F6169">
      <w:pPr>
        <w:pStyle w:val="a6"/>
        <w:numPr>
          <w:ilvl w:val="0"/>
          <w:numId w:val="5"/>
        </w:numPr>
        <w:tabs>
          <w:tab w:val="left" w:pos="1696"/>
        </w:tabs>
        <w:spacing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活動現場</w:t>
      </w:r>
      <w:r w:rsidRPr="008245C5">
        <w:rPr>
          <w:rFonts w:ascii="標楷體" w:eastAsia="標楷體" w:hAnsi="標楷體" w:hint="eastAsia"/>
          <w:sz w:val="24"/>
          <w:highlight w:val="yellow"/>
          <w:u w:val="single"/>
        </w:rPr>
        <w:t>禁用明火（瓦斯）</w:t>
      </w:r>
      <w:r>
        <w:rPr>
          <w:rFonts w:ascii="標楷體" w:eastAsia="標楷體" w:hAnsi="標楷體" w:hint="eastAsia"/>
          <w:sz w:val="24"/>
        </w:rPr>
        <w:t>，</w:t>
      </w:r>
      <w:r w:rsidR="001A11A4">
        <w:rPr>
          <w:rFonts w:ascii="標楷體" w:eastAsia="標楷體" w:hAnsi="標楷體" w:hint="eastAsia"/>
          <w:sz w:val="24"/>
        </w:rPr>
        <w:t>應使用</w:t>
      </w:r>
      <w:r w:rsidR="001A11A4" w:rsidRPr="001A11A4">
        <w:rPr>
          <w:rFonts w:ascii="標楷體" w:eastAsia="標楷體" w:hAnsi="標楷體" w:hint="eastAsia"/>
          <w:sz w:val="24"/>
        </w:rPr>
        <w:t>以電力加熱</w:t>
      </w:r>
      <w:r w:rsidR="001A11A4">
        <w:rPr>
          <w:rFonts w:ascii="標楷體" w:eastAsia="標楷體" w:hAnsi="標楷體" w:hint="eastAsia"/>
          <w:sz w:val="24"/>
        </w:rPr>
        <w:t>之</w:t>
      </w:r>
      <w:r w:rsidR="001A11A4" w:rsidRPr="001A11A4">
        <w:rPr>
          <w:rFonts w:ascii="標楷體" w:eastAsia="標楷體" w:hAnsi="標楷體" w:hint="eastAsia"/>
          <w:sz w:val="24"/>
        </w:rPr>
        <w:t>烹飪廚具</w:t>
      </w:r>
      <w:r w:rsidR="001A11A4">
        <w:rPr>
          <w:rFonts w:ascii="標楷體" w:eastAsia="標楷體" w:hAnsi="標楷體" w:hint="eastAsia"/>
          <w:sz w:val="24"/>
        </w:rPr>
        <w:t>進行食材烹煮。</w:t>
      </w:r>
    </w:p>
    <w:p w14:paraId="20C27A74" w14:textId="3CC5FF00" w:rsidR="000F1C6A" w:rsidRPr="000D2B7F" w:rsidRDefault="00032D0E" w:rsidP="00417333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7"/>
        </w:rPr>
        <w:br w:type="page"/>
      </w:r>
      <w:r w:rsidR="00CD0B40" w:rsidRPr="000D2B7F">
        <w:rPr>
          <w:rFonts w:ascii="標楷體" w:eastAsia="標楷體" w:hAnsi="標楷體"/>
          <w:spacing w:val="16"/>
        </w:rPr>
        <w:lastRenderedPageBreak/>
        <w:t>四、 收件方式</w:t>
      </w:r>
    </w:p>
    <w:p w14:paraId="5FE08AC2" w14:textId="77777777" w:rsidR="000F1C6A" w:rsidRPr="000D2B7F" w:rsidRDefault="00CD0B40">
      <w:pPr>
        <w:pStyle w:val="a3"/>
        <w:spacing w:before="5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</w:t>
      </w:r>
      <w:proofErr w:type="gramStart"/>
      <w:r w:rsidRPr="000D2B7F">
        <w:rPr>
          <w:rFonts w:ascii="標楷體" w:eastAsia="標楷體" w:hAnsi="標楷體"/>
        </w:rPr>
        <w:t>一</w:t>
      </w:r>
      <w:proofErr w:type="gramEnd"/>
      <w:r w:rsidRPr="000D2B7F">
        <w:rPr>
          <w:rFonts w:ascii="標楷體" w:eastAsia="標楷體" w:hAnsi="標楷體"/>
        </w:rPr>
        <w:t>)受理時間：</w:t>
      </w:r>
    </w:p>
    <w:p w14:paraId="44380D6B" w14:textId="117B155C" w:rsidR="000F1C6A" w:rsidRPr="000D2B7F" w:rsidRDefault="00CD0B40">
      <w:pPr>
        <w:pStyle w:val="a3"/>
        <w:spacing w:before="50" w:line="280" w:lineRule="auto"/>
        <w:ind w:left="820" w:right="1684" w:firstLine="480"/>
        <w:rPr>
          <w:rFonts w:ascii="標楷體" w:eastAsia="標楷體" w:hAnsi="標楷體"/>
        </w:rPr>
      </w:pPr>
      <w:r w:rsidRPr="00C05063">
        <w:rPr>
          <w:rFonts w:ascii="標楷體" w:eastAsia="標楷體" w:hAnsi="標楷體"/>
          <w:b/>
          <w:bCs/>
          <w:spacing w:val="-13"/>
          <w:highlight w:val="yellow"/>
        </w:rPr>
        <w:t xml:space="preserve">即日起至 </w:t>
      </w:r>
      <w:r w:rsidRPr="00C05063">
        <w:rPr>
          <w:rFonts w:ascii="標楷體" w:eastAsia="標楷體" w:hAnsi="標楷體"/>
          <w:b/>
          <w:bCs/>
          <w:spacing w:val="-1"/>
          <w:highlight w:val="yellow"/>
          <w:u w:val="single"/>
        </w:rPr>
        <w:t>3</w:t>
      </w:r>
      <w:r w:rsidRPr="00C05063">
        <w:rPr>
          <w:rFonts w:ascii="標楷體" w:eastAsia="標楷體" w:hAnsi="標楷體"/>
          <w:b/>
          <w:bCs/>
          <w:spacing w:val="-41"/>
          <w:highlight w:val="yellow"/>
          <w:u w:val="single"/>
        </w:rPr>
        <w:t xml:space="preserve"> 月 </w:t>
      </w:r>
      <w:r w:rsidR="008245C5" w:rsidRPr="00C05063">
        <w:rPr>
          <w:rFonts w:ascii="標楷體" w:eastAsia="標楷體" w:hAnsi="標楷體" w:hint="eastAsia"/>
          <w:b/>
          <w:bCs/>
          <w:spacing w:val="-1"/>
          <w:highlight w:val="yellow"/>
          <w:u w:val="single"/>
        </w:rPr>
        <w:t>1</w:t>
      </w:r>
      <w:r w:rsidR="004E417A" w:rsidRPr="00C05063">
        <w:rPr>
          <w:rFonts w:ascii="標楷體" w:eastAsia="標楷體" w:hAnsi="標楷體" w:hint="eastAsia"/>
          <w:b/>
          <w:bCs/>
          <w:spacing w:val="-1"/>
          <w:highlight w:val="yellow"/>
          <w:u w:val="single"/>
        </w:rPr>
        <w:t>4</w:t>
      </w:r>
      <w:r w:rsidRPr="00C05063">
        <w:rPr>
          <w:rFonts w:ascii="標楷體" w:eastAsia="標楷體" w:hAnsi="標楷體"/>
          <w:b/>
          <w:bCs/>
          <w:spacing w:val="-31"/>
          <w:highlight w:val="yellow"/>
          <w:u w:val="single"/>
        </w:rPr>
        <w:t>日</w:t>
      </w:r>
      <w:r w:rsidRPr="00C05063">
        <w:rPr>
          <w:rFonts w:ascii="標楷體" w:eastAsia="標楷體" w:hAnsi="標楷體"/>
          <w:b/>
          <w:bCs/>
          <w:spacing w:val="-1"/>
          <w:highlight w:val="yellow"/>
          <w:u w:val="single"/>
        </w:rPr>
        <w:t>（</w:t>
      </w:r>
      <w:r w:rsidR="004E417A" w:rsidRPr="00C05063">
        <w:rPr>
          <w:rFonts w:ascii="標楷體" w:eastAsia="標楷體" w:hAnsi="標楷體" w:hint="eastAsia"/>
          <w:b/>
          <w:bCs/>
          <w:spacing w:val="-1"/>
          <w:highlight w:val="yellow"/>
          <w:u w:val="single"/>
        </w:rPr>
        <w:t>四</w:t>
      </w:r>
      <w:r w:rsidRPr="00C05063">
        <w:rPr>
          <w:rFonts w:ascii="標楷體" w:eastAsia="標楷體" w:hAnsi="標楷體"/>
          <w:b/>
          <w:bCs/>
          <w:spacing w:val="-1"/>
          <w:highlight w:val="yellow"/>
          <w:u w:val="single"/>
        </w:rPr>
        <w:t>）23:59</w:t>
      </w:r>
      <w:r w:rsidRPr="00C05063">
        <w:rPr>
          <w:rFonts w:ascii="標楷體" w:eastAsia="標楷體" w:hAnsi="標楷體"/>
          <w:b/>
          <w:bCs/>
          <w:spacing w:val="-8"/>
          <w:highlight w:val="yellow"/>
          <w:u w:val="single"/>
        </w:rPr>
        <w:t xml:space="preserve"> </w:t>
      </w:r>
      <w:r w:rsidRPr="00C05063">
        <w:rPr>
          <w:rFonts w:ascii="標楷體" w:eastAsia="標楷體" w:hAnsi="標楷體"/>
          <w:b/>
          <w:bCs/>
          <w:spacing w:val="-8"/>
          <w:highlight w:val="yellow"/>
        </w:rPr>
        <w:t>止，以時間為</w:t>
      </w:r>
      <w:proofErr w:type="gramStart"/>
      <w:r w:rsidRPr="00C05063">
        <w:rPr>
          <w:rFonts w:ascii="標楷體" w:eastAsia="標楷體" w:hAnsi="標楷體"/>
          <w:b/>
          <w:bCs/>
          <w:spacing w:val="-8"/>
          <w:highlight w:val="yellow"/>
        </w:rPr>
        <w:t>憑</w:t>
      </w:r>
      <w:proofErr w:type="gramEnd"/>
      <w:r w:rsidRPr="00C05063">
        <w:rPr>
          <w:rFonts w:ascii="標楷體" w:eastAsia="標楷體" w:hAnsi="標楷體"/>
          <w:b/>
          <w:bCs/>
          <w:spacing w:val="-8"/>
          <w:highlight w:val="yellow"/>
        </w:rPr>
        <w:t>，逾期恕不受理。</w:t>
      </w:r>
      <w:r w:rsidRPr="000D2B7F">
        <w:rPr>
          <w:rFonts w:ascii="標楷體" w:eastAsia="標楷體" w:hAnsi="標楷體"/>
        </w:rPr>
        <w:t>(二)受理方式：</w:t>
      </w:r>
    </w:p>
    <w:p w14:paraId="35678CA7" w14:textId="77777777" w:rsidR="000F1C6A" w:rsidRPr="000D2B7F" w:rsidRDefault="00CD0B40">
      <w:pPr>
        <w:pStyle w:val="a3"/>
        <w:spacing w:line="280" w:lineRule="auto"/>
        <w:ind w:left="1300" w:right="784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欲報名之攤商請詳閱招商簡章，並下載簡章填寫報名表【附件】，於受理時</w:t>
      </w:r>
      <w:r w:rsidRPr="000D2B7F">
        <w:rPr>
          <w:rFonts w:ascii="標楷體" w:eastAsia="標楷體" w:hAnsi="標楷體"/>
        </w:rPr>
        <w:t>間內填妥報名表，擇</w:t>
      </w:r>
      <w:proofErr w:type="gramStart"/>
      <w:r w:rsidRPr="000D2B7F">
        <w:rPr>
          <w:rFonts w:ascii="標楷體" w:eastAsia="標楷體" w:hAnsi="標楷體"/>
        </w:rPr>
        <w:t>一</w:t>
      </w:r>
      <w:proofErr w:type="gramEnd"/>
      <w:r w:rsidRPr="000D2B7F">
        <w:rPr>
          <w:rFonts w:ascii="標楷體" w:eastAsia="標楷體" w:hAnsi="標楷體"/>
        </w:rPr>
        <w:t>以下方式繳交報名資料，逾期恕不受理。</w:t>
      </w:r>
    </w:p>
    <w:p w14:paraId="608BA0C8" w14:textId="233B14F7" w:rsidR="000F1C6A" w:rsidRPr="004E417A" w:rsidRDefault="00CD0B40">
      <w:pPr>
        <w:pStyle w:val="a6"/>
        <w:numPr>
          <w:ilvl w:val="0"/>
          <w:numId w:val="4"/>
        </w:numPr>
        <w:tabs>
          <w:tab w:val="left" w:pos="1696"/>
        </w:tabs>
        <w:rPr>
          <w:rFonts w:ascii="標楷體" w:eastAsia="標楷體" w:hAnsi="標楷體"/>
          <w:sz w:val="24"/>
        </w:rPr>
      </w:pPr>
      <w:r w:rsidRPr="004E417A">
        <w:rPr>
          <w:rFonts w:ascii="標楷體" w:eastAsia="標楷體" w:hAnsi="標楷體"/>
          <w:sz w:val="24"/>
        </w:rPr>
        <w:t>電子</w:t>
      </w:r>
      <w:r w:rsidR="008245C5" w:rsidRPr="004E417A">
        <w:rPr>
          <w:rFonts w:ascii="標楷體" w:eastAsia="標楷體" w:hAnsi="標楷體" w:hint="eastAsia"/>
          <w:sz w:val="24"/>
        </w:rPr>
        <w:t>表單</w:t>
      </w:r>
      <w:r w:rsidRPr="004E417A">
        <w:rPr>
          <w:rFonts w:ascii="標楷體" w:eastAsia="標楷體" w:hAnsi="標楷體"/>
          <w:sz w:val="24"/>
        </w:rPr>
        <w:t>報名：</w:t>
      </w:r>
    </w:p>
    <w:p w14:paraId="67A408BF" w14:textId="01345B96" w:rsidR="000F1C6A" w:rsidRPr="004E417A" w:rsidRDefault="00CD0B40">
      <w:pPr>
        <w:pStyle w:val="a3"/>
        <w:spacing w:before="49" w:line="280" w:lineRule="auto"/>
        <w:ind w:left="1695" w:right="688"/>
        <w:rPr>
          <w:rFonts w:ascii="標楷體" w:eastAsia="標楷體" w:hAnsi="標楷體"/>
        </w:rPr>
      </w:pPr>
      <w:r w:rsidRPr="004E417A">
        <w:rPr>
          <w:rFonts w:ascii="標楷體" w:eastAsia="標楷體" w:hAnsi="標楷體"/>
          <w:spacing w:val="-1"/>
        </w:rPr>
        <w:t xml:space="preserve">將報名資料寄至 </w:t>
      </w:r>
      <w:hyperlink r:id="rId8">
        <w:r w:rsidRPr="004E417A">
          <w:rPr>
            <w:rFonts w:ascii="標楷體" w:eastAsia="標楷體" w:hAnsi="標楷體"/>
            <w:spacing w:val="-1"/>
          </w:rPr>
          <w:t>halalcma@gmail.com</w:t>
        </w:r>
      </w:hyperlink>
      <w:r w:rsidRPr="004E417A">
        <w:rPr>
          <w:rFonts w:ascii="標楷體" w:eastAsia="標楷體" w:hAnsi="標楷體"/>
          <w:spacing w:val="-1"/>
        </w:rPr>
        <w:t>，信件主旨請填寫</w:t>
      </w:r>
      <w:r w:rsidRPr="00DA4E30">
        <w:rPr>
          <w:rFonts w:ascii="標楷體" w:eastAsia="標楷體" w:hAnsi="標楷體"/>
          <w:b/>
          <w:spacing w:val="-1"/>
        </w:rPr>
        <w:t>「</w:t>
      </w:r>
      <w:r w:rsidR="00F822EB" w:rsidRPr="00DA4E30">
        <w:rPr>
          <w:rFonts w:ascii="標楷體" w:eastAsia="標楷體" w:hAnsi="標楷體"/>
          <w:b/>
          <w:spacing w:val="-1"/>
        </w:rPr>
        <w:t>202</w:t>
      </w:r>
      <w:r w:rsidR="00DA4E30" w:rsidRPr="00DA4E30">
        <w:rPr>
          <w:rFonts w:ascii="標楷體" w:eastAsia="標楷體" w:hAnsi="標楷體" w:hint="eastAsia"/>
          <w:b/>
          <w:spacing w:val="-1"/>
        </w:rPr>
        <w:t>4</w:t>
      </w:r>
      <w:r w:rsidR="00F822EB" w:rsidRPr="00DA4E30">
        <w:rPr>
          <w:rFonts w:ascii="標楷體" w:eastAsia="標楷體" w:hAnsi="標楷體"/>
          <w:b/>
          <w:spacing w:val="-1"/>
        </w:rPr>
        <w:t xml:space="preserve"> </w:t>
      </w:r>
      <w:proofErr w:type="gramStart"/>
      <w:r w:rsidR="00DA4E30" w:rsidRPr="00DA4E30">
        <w:rPr>
          <w:rFonts w:ascii="標楷體" w:eastAsia="標楷體" w:hAnsi="標楷體" w:hint="eastAsia"/>
          <w:b/>
          <w:spacing w:val="-1"/>
        </w:rPr>
        <w:t>臺</w:t>
      </w:r>
      <w:proofErr w:type="gramEnd"/>
      <w:r w:rsidR="00DA4E30" w:rsidRPr="00DA4E30">
        <w:rPr>
          <w:rFonts w:ascii="標楷體" w:eastAsia="標楷體" w:hAnsi="標楷體" w:hint="eastAsia"/>
          <w:b/>
          <w:spacing w:val="-1"/>
        </w:rPr>
        <w:t>北開齋節歡慶活動-清真</w:t>
      </w:r>
      <w:r w:rsidRPr="00DA4E30">
        <w:rPr>
          <w:rFonts w:ascii="標楷體" w:eastAsia="標楷體" w:hAnsi="標楷體"/>
          <w:b/>
        </w:rPr>
        <w:t>市集報名」</w:t>
      </w:r>
      <w:r w:rsidRPr="004E417A">
        <w:rPr>
          <w:rFonts w:ascii="標楷體" w:eastAsia="標楷體" w:hAnsi="標楷體"/>
        </w:rPr>
        <w:t>。</w:t>
      </w:r>
    </w:p>
    <w:p w14:paraId="1AF07D67" w14:textId="77777777" w:rsidR="000F1C6A" w:rsidRPr="000D2B7F" w:rsidRDefault="00CD0B40">
      <w:pPr>
        <w:pStyle w:val="a6"/>
        <w:numPr>
          <w:ilvl w:val="0"/>
          <w:numId w:val="4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郵寄報名：</w:t>
      </w:r>
    </w:p>
    <w:p w14:paraId="17078F1E" w14:textId="1D17C7FD" w:rsidR="000F1C6A" w:rsidRPr="000D2B7F" w:rsidRDefault="00CD0B40">
      <w:pPr>
        <w:pStyle w:val="a3"/>
        <w:spacing w:before="52" w:line="278" w:lineRule="auto"/>
        <w:ind w:left="1695" w:right="868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4"/>
        </w:rPr>
        <w:t>將報名資料寄送：中國回教協會</w:t>
      </w:r>
      <w:r w:rsidR="005A1758">
        <w:rPr>
          <w:rFonts w:ascii="標楷體" w:eastAsia="標楷體" w:hAnsi="標楷體" w:hint="eastAsia"/>
          <w:spacing w:val="-4"/>
        </w:rPr>
        <w:t xml:space="preserve"> </w:t>
      </w:r>
      <w:r w:rsidRPr="000D2B7F">
        <w:rPr>
          <w:rFonts w:ascii="標楷體" w:eastAsia="標楷體" w:hAnsi="標楷體"/>
          <w:spacing w:val="-4"/>
        </w:rPr>
        <w:t xml:space="preserve">台北市大安區新生南路二段 </w:t>
      </w:r>
      <w:r w:rsidRPr="000D2B7F">
        <w:rPr>
          <w:rFonts w:ascii="標楷體" w:eastAsia="標楷體" w:hAnsi="標楷體"/>
        </w:rPr>
        <w:t>62</w:t>
      </w:r>
      <w:r w:rsidRPr="000D2B7F">
        <w:rPr>
          <w:rFonts w:ascii="標楷體" w:eastAsia="標楷體" w:hAnsi="標楷體"/>
          <w:spacing w:val="-20"/>
        </w:rPr>
        <w:t xml:space="preserve"> 號 </w:t>
      </w:r>
      <w:r w:rsidR="00DA4E30" w:rsidRPr="00DA4E30">
        <w:rPr>
          <w:rFonts w:ascii="標楷體" w:eastAsia="標楷體" w:hAnsi="標楷體"/>
          <w:b/>
          <w:spacing w:val="-1"/>
        </w:rPr>
        <w:t>「</w:t>
      </w:r>
      <w:r w:rsidR="000D2B7F">
        <w:rPr>
          <w:rFonts w:ascii="標楷體" w:eastAsia="標楷體" w:hAnsi="標楷體"/>
        </w:rPr>
        <w:t>202</w:t>
      </w:r>
      <w:r w:rsidR="00DA4E30">
        <w:rPr>
          <w:rFonts w:ascii="標楷體" w:eastAsia="標楷體" w:hAnsi="標楷體" w:hint="eastAsia"/>
        </w:rPr>
        <w:t>4</w:t>
      </w:r>
      <w:r w:rsidRPr="000D2B7F">
        <w:rPr>
          <w:rFonts w:ascii="標楷體" w:eastAsia="標楷體" w:hAnsi="標楷體"/>
          <w:spacing w:val="-117"/>
        </w:rPr>
        <w:t xml:space="preserve"> </w:t>
      </w:r>
      <w:r w:rsidR="00DA4E30">
        <w:rPr>
          <w:rFonts w:ascii="標楷體" w:eastAsia="標楷體" w:hAnsi="標楷體" w:hint="eastAsia"/>
          <w:spacing w:val="-117"/>
        </w:rPr>
        <w:t xml:space="preserve">   </w:t>
      </w:r>
      <w:proofErr w:type="gramStart"/>
      <w:r w:rsidRPr="000D2B7F">
        <w:rPr>
          <w:rFonts w:ascii="標楷體" w:eastAsia="標楷體" w:hAnsi="標楷體"/>
        </w:rPr>
        <w:t>臺</w:t>
      </w:r>
      <w:proofErr w:type="gramEnd"/>
      <w:r w:rsidRPr="000D2B7F">
        <w:rPr>
          <w:rFonts w:ascii="標楷體" w:eastAsia="標楷體" w:hAnsi="標楷體"/>
        </w:rPr>
        <w:t>北開齋節歡慶活動</w:t>
      </w:r>
      <w:r w:rsidR="00DA4E30" w:rsidRPr="00DA4E30">
        <w:rPr>
          <w:rFonts w:ascii="標楷體" w:eastAsia="標楷體" w:hAnsi="標楷體"/>
          <w:b/>
        </w:rPr>
        <w:t>」</w:t>
      </w:r>
      <w:r w:rsidR="00DA4E30" w:rsidRPr="000D2B7F">
        <w:rPr>
          <w:rFonts w:ascii="標楷體" w:eastAsia="標楷體" w:hAnsi="標楷體"/>
        </w:rPr>
        <w:t>工作小組</w:t>
      </w:r>
      <w:r w:rsidRPr="000D2B7F">
        <w:rPr>
          <w:rFonts w:ascii="標楷體" w:eastAsia="標楷體" w:hAnsi="標楷體"/>
        </w:rPr>
        <w:t>收。</w:t>
      </w:r>
    </w:p>
    <w:p w14:paraId="180A3C4E" w14:textId="77777777" w:rsidR="000F1C6A" w:rsidRPr="000D2B7F" w:rsidRDefault="00CD0B40">
      <w:pPr>
        <w:pStyle w:val="a3"/>
        <w:spacing w:before="4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4"/>
        </w:rPr>
        <w:t>五、 審查說明：</w:t>
      </w:r>
    </w:p>
    <w:p w14:paraId="5BB83DF9" w14:textId="77777777" w:rsidR="000F1C6A" w:rsidRPr="000D2B7F" w:rsidRDefault="00CD0B40">
      <w:pPr>
        <w:pStyle w:val="a3"/>
        <w:spacing w:before="5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</w:t>
      </w:r>
      <w:proofErr w:type="gramStart"/>
      <w:r w:rsidRPr="000D2B7F">
        <w:rPr>
          <w:rFonts w:ascii="標楷體" w:eastAsia="標楷體" w:hAnsi="標楷體"/>
        </w:rPr>
        <w:t>一</w:t>
      </w:r>
      <w:proofErr w:type="gramEnd"/>
      <w:r w:rsidRPr="000D2B7F">
        <w:rPr>
          <w:rFonts w:ascii="標楷體" w:eastAsia="標楷體" w:hAnsi="標楷體"/>
        </w:rPr>
        <w:t>)資格審查：</w:t>
      </w:r>
    </w:p>
    <w:p w14:paraId="462E57CB" w14:textId="1F6A2521" w:rsidR="000F1C6A" w:rsidRPr="000D2B7F" w:rsidRDefault="00F96FC7">
      <w:pPr>
        <w:pStyle w:val="a3"/>
        <w:spacing w:before="50" w:line="280" w:lineRule="auto"/>
        <w:ind w:left="1300" w:right="784"/>
        <w:jc w:val="both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2"/>
          <w:w w:val="95"/>
        </w:rPr>
        <w:t xml:space="preserve">欲報名之攤商須於 </w:t>
      </w:r>
      <w:r w:rsidRPr="007E33D4">
        <w:rPr>
          <w:rFonts w:ascii="標楷體" w:eastAsia="標楷體" w:hAnsi="標楷體"/>
          <w:w w:val="95"/>
          <w:u w:val="single"/>
        </w:rPr>
        <w:t>202</w:t>
      </w:r>
      <w:r w:rsidR="004E417A">
        <w:rPr>
          <w:rFonts w:ascii="標楷體" w:eastAsia="標楷體" w:hAnsi="標楷體" w:hint="eastAsia"/>
          <w:w w:val="95"/>
          <w:u w:val="single"/>
        </w:rPr>
        <w:t>4</w:t>
      </w:r>
      <w:r w:rsidRPr="007E33D4">
        <w:rPr>
          <w:rFonts w:ascii="標楷體" w:eastAsia="標楷體" w:hAnsi="標楷體"/>
          <w:spacing w:val="-6"/>
          <w:w w:val="95"/>
          <w:u w:val="single"/>
        </w:rPr>
        <w:t xml:space="preserve"> 年 </w:t>
      </w:r>
      <w:r w:rsidR="004E417A" w:rsidRPr="007E33D4">
        <w:rPr>
          <w:rFonts w:ascii="標楷體" w:eastAsia="標楷體" w:hAnsi="標楷體"/>
          <w:spacing w:val="-1"/>
          <w:u w:val="single"/>
        </w:rPr>
        <w:t>3</w:t>
      </w:r>
      <w:r w:rsidR="004E417A" w:rsidRPr="007E33D4">
        <w:rPr>
          <w:rFonts w:ascii="標楷體" w:eastAsia="標楷體" w:hAnsi="標楷體"/>
          <w:spacing w:val="-41"/>
          <w:u w:val="single"/>
        </w:rPr>
        <w:t xml:space="preserve"> 月 </w:t>
      </w:r>
      <w:r w:rsidR="004E417A">
        <w:rPr>
          <w:rFonts w:ascii="標楷體" w:eastAsia="標楷體" w:hAnsi="標楷體" w:hint="eastAsia"/>
          <w:spacing w:val="-1"/>
          <w:u w:val="single"/>
        </w:rPr>
        <w:t>14</w:t>
      </w:r>
      <w:r w:rsidR="004E417A" w:rsidRPr="007E33D4">
        <w:rPr>
          <w:rFonts w:ascii="標楷體" w:eastAsia="標楷體" w:hAnsi="標楷體"/>
          <w:spacing w:val="-31"/>
          <w:u w:val="single"/>
        </w:rPr>
        <w:t>日</w:t>
      </w:r>
      <w:r w:rsidR="004E417A" w:rsidRPr="007E33D4">
        <w:rPr>
          <w:rFonts w:ascii="標楷體" w:eastAsia="標楷體" w:hAnsi="標楷體"/>
          <w:spacing w:val="-1"/>
          <w:u w:val="single"/>
        </w:rPr>
        <w:t>（</w:t>
      </w:r>
      <w:r w:rsidR="004E417A">
        <w:rPr>
          <w:rFonts w:ascii="標楷體" w:eastAsia="標楷體" w:hAnsi="標楷體" w:hint="eastAsia"/>
          <w:spacing w:val="-1"/>
          <w:u w:val="single"/>
        </w:rPr>
        <w:t>四</w:t>
      </w:r>
      <w:r w:rsidR="004E417A" w:rsidRPr="007E33D4">
        <w:rPr>
          <w:rFonts w:ascii="標楷體" w:eastAsia="標楷體" w:hAnsi="標楷體"/>
          <w:spacing w:val="-1"/>
          <w:u w:val="single"/>
        </w:rPr>
        <w:t>）23:59</w:t>
      </w:r>
      <w:r w:rsidRPr="000D2B7F">
        <w:rPr>
          <w:rFonts w:ascii="標楷體" w:eastAsia="標楷體" w:hAnsi="標楷體"/>
          <w:spacing w:val="-2"/>
          <w:w w:val="95"/>
        </w:rPr>
        <w:t xml:space="preserve"> 前送達報名資料，並由工</w:t>
      </w:r>
      <w:r w:rsidRPr="000D2B7F">
        <w:rPr>
          <w:rFonts w:ascii="標楷體" w:eastAsia="標楷體" w:hAnsi="標楷體"/>
          <w:spacing w:val="-1"/>
        </w:rPr>
        <w:t>作小組進行初步審查，</w:t>
      </w:r>
      <w:r w:rsidR="00CD0B40" w:rsidRPr="000D2B7F">
        <w:rPr>
          <w:rFonts w:ascii="標楷體" w:eastAsia="標楷體" w:hAnsi="標楷體"/>
          <w:spacing w:val="-1"/>
        </w:rPr>
        <w:t>因販售商品需事先提報主辦單位，故販售商品名稱、成分、清真認證單位</w:t>
      </w:r>
      <w:proofErr w:type="gramStart"/>
      <w:r w:rsidR="00CD0B40" w:rsidRPr="000D2B7F">
        <w:rPr>
          <w:rFonts w:ascii="標楷體" w:eastAsia="標楷體" w:hAnsi="標楷體"/>
          <w:spacing w:val="-1"/>
        </w:rPr>
        <w:t>等須敘明</w:t>
      </w:r>
      <w:proofErr w:type="gramEnd"/>
      <w:r w:rsidR="00CD0B40" w:rsidRPr="000D2B7F">
        <w:rPr>
          <w:rFonts w:ascii="標楷體" w:eastAsia="標楷體" w:hAnsi="標楷體"/>
          <w:spacing w:val="-1"/>
        </w:rPr>
        <w:t>並提供商品照片，資料不完備者將通知</w:t>
      </w:r>
      <w:r w:rsidR="00CD0B40" w:rsidRPr="000D2B7F">
        <w:rPr>
          <w:rFonts w:ascii="標楷體" w:eastAsia="標楷體" w:hAnsi="標楷體"/>
        </w:rPr>
        <w:t>期限補件，逾期恕不受理。</w:t>
      </w:r>
    </w:p>
    <w:p w14:paraId="7AEAD485" w14:textId="77777777" w:rsidR="000F1C6A" w:rsidRPr="000D2B7F" w:rsidRDefault="00CD0B40">
      <w:pPr>
        <w:pStyle w:val="a3"/>
        <w:spacing w:line="306" w:lineRule="exact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(二)第二階段審查；</w:t>
      </w:r>
    </w:p>
    <w:p w14:paraId="2B50FAA5" w14:textId="7B96B8E7" w:rsidR="000F1C6A" w:rsidRPr="000D2B7F" w:rsidRDefault="00F96FC7" w:rsidP="00032D0E">
      <w:pPr>
        <w:pStyle w:val="a3"/>
        <w:spacing w:before="52" w:line="280" w:lineRule="auto"/>
        <w:ind w:left="1300" w:right="7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由工作小組提送</w:t>
      </w:r>
      <w:r w:rsidR="00CD0B40" w:rsidRPr="000D2B7F">
        <w:rPr>
          <w:rFonts w:ascii="標楷體" w:eastAsia="標楷體" w:hAnsi="標楷體"/>
          <w:spacing w:val="-1"/>
        </w:rPr>
        <w:t>資格符合之攤商報名資料</w:t>
      </w:r>
      <w:r>
        <w:rPr>
          <w:rFonts w:ascii="標楷體" w:eastAsia="標楷體" w:hAnsi="標楷體" w:hint="eastAsia"/>
          <w:spacing w:val="-1"/>
        </w:rPr>
        <w:t>予</w:t>
      </w:r>
      <w:r w:rsidR="00CD0B40" w:rsidRPr="000D2B7F">
        <w:rPr>
          <w:rFonts w:ascii="標楷體" w:eastAsia="標楷體" w:hAnsi="標楷體"/>
          <w:spacing w:val="-1"/>
        </w:rPr>
        <w:t>主辦單位進行第二階段資料審查。第二階段審查將依據商品特色進行篩選，錄取攤</w:t>
      </w:r>
      <w:r w:rsidR="00CD0B40" w:rsidRPr="000D2B7F">
        <w:rPr>
          <w:rFonts w:ascii="標楷體" w:eastAsia="標楷體" w:hAnsi="標楷體"/>
          <w:spacing w:val="-16"/>
        </w:rPr>
        <w:t xml:space="preserve">商將於 </w:t>
      </w:r>
      <w:r w:rsidR="000D2B7F" w:rsidRPr="007E33D4">
        <w:rPr>
          <w:rFonts w:ascii="標楷體" w:eastAsia="標楷體" w:hAnsi="標楷體"/>
          <w:u w:val="single"/>
        </w:rPr>
        <w:t>202</w:t>
      </w:r>
      <w:r w:rsidR="004E417A">
        <w:rPr>
          <w:rFonts w:ascii="標楷體" w:eastAsia="標楷體" w:hAnsi="標楷體" w:hint="eastAsia"/>
          <w:u w:val="single"/>
        </w:rPr>
        <w:t>4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 年 </w:t>
      </w:r>
      <w:r w:rsidR="00430488" w:rsidRPr="007E33D4">
        <w:rPr>
          <w:rFonts w:ascii="標楷體" w:eastAsia="標楷體" w:hAnsi="標楷體" w:hint="eastAsia"/>
          <w:u w:val="single"/>
        </w:rPr>
        <w:t>3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 月 </w:t>
      </w:r>
      <w:r w:rsidR="004E417A">
        <w:rPr>
          <w:rFonts w:ascii="標楷體" w:eastAsia="標楷體" w:hAnsi="標楷體" w:hint="eastAsia"/>
          <w:u w:val="single"/>
        </w:rPr>
        <w:t>21</w:t>
      </w:r>
      <w:r w:rsidR="00CD0B40" w:rsidRPr="007E33D4">
        <w:rPr>
          <w:rFonts w:ascii="標楷體" w:eastAsia="標楷體" w:hAnsi="標楷體"/>
          <w:u w:val="single"/>
        </w:rPr>
        <w:t xml:space="preserve"> </w:t>
      </w:r>
      <w:r w:rsidR="00CD0B40" w:rsidRPr="007E33D4">
        <w:rPr>
          <w:rFonts w:ascii="標楷體" w:eastAsia="標楷體" w:hAnsi="標楷體"/>
          <w:spacing w:val="-30"/>
          <w:u w:val="single"/>
        </w:rPr>
        <w:t>日</w:t>
      </w:r>
      <w:r w:rsidR="00CD0B40" w:rsidRPr="007E33D4">
        <w:rPr>
          <w:rFonts w:ascii="標楷體" w:eastAsia="標楷體" w:hAnsi="標楷體"/>
          <w:u w:val="single"/>
        </w:rPr>
        <w:t>（</w:t>
      </w:r>
      <w:r w:rsidR="004E417A">
        <w:rPr>
          <w:rFonts w:ascii="標楷體" w:eastAsia="標楷體" w:hAnsi="標楷體" w:hint="eastAsia"/>
          <w:u w:val="single"/>
        </w:rPr>
        <w:t>四</w:t>
      </w:r>
      <w:r w:rsidR="00CD0B40" w:rsidRPr="007E33D4">
        <w:rPr>
          <w:rFonts w:ascii="標楷體" w:eastAsia="標楷體" w:hAnsi="標楷體"/>
          <w:u w:val="single"/>
        </w:rPr>
        <w:t>）</w:t>
      </w:r>
      <w:r w:rsidR="00CD0B40" w:rsidRPr="000D2B7F">
        <w:rPr>
          <w:rFonts w:ascii="標楷體" w:eastAsia="標楷體" w:hAnsi="標楷體"/>
        </w:rPr>
        <w:t>前由工作小組</w:t>
      </w:r>
      <w:r w:rsidR="00430488">
        <w:rPr>
          <w:rFonts w:ascii="標楷體" w:eastAsia="標楷體" w:hAnsi="標楷體" w:hint="eastAsia"/>
        </w:rPr>
        <w:t>以e-mail</w:t>
      </w:r>
      <w:r w:rsidR="00CD0B40" w:rsidRPr="000D2B7F">
        <w:rPr>
          <w:rFonts w:ascii="標楷體" w:eastAsia="標楷體" w:hAnsi="標楷體"/>
        </w:rPr>
        <w:t>聯繫，並針對展售內容、方</w:t>
      </w:r>
      <w:r w:rsidR="00CD0B40" w:rsidRPr="000D2B7F">
        <w:rPr>
          <w:rFonts w:ascii="標楷體" w:eastAsia="標楷體" w:hAnsi="標楷體"/>
          <w:spacing w:val="-4"/>
        </w:rPr>
        <w:t xml:space="preserve">式及各項責任義務等事宜進行說明。錄取名單將於 </w:t>
      </w:r>
      <w:r w:rsidR="000D2B7F" w:rsidRPr="007E33D4">
        <w:rPr>
          <w:rFonts w:ascii="標楷體" w:eastAsia="標楷體" w:hAnsi="標楷體"/>
          <w:u w:val="single"/>
        </w:rPr>
        <w:t>202</w:t>
      </w:r>
      <w:r w:rsidR="004E417A">
        <w:rPr>
          <w:rFonts w:ascii="標楷體" w:eastAsia="標楷體" w:hAnsi="標楷體" w:hint="eastAsia"/>
          <w:u w:val="single"/>
        </w:rPr>
        <w:t>4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 年 </w:t>
      </w:r>
      <w:r w:rsidR="00430488" w:rsidRPr="007E33D4">
        <w:rPr>
          <w:rFonts w:ascii="標楷體" w:eastAsia="標楷體" w:hAnsi="標楷體" w:hint="eastAsia"/>
          <w:u w:val="single"/>
        </w:rPr>
        <w:t xml:space="preserve">3 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月 </w:t>
      </w:r>
      <w:r w:rsidR="004E417A">
        <w:rPr>
          <w:rFonts w:ascii="標楷體" w:eastAsia="標楷體" w:hAnsi="標楷體" w:hint="eastAsia"/>
          <w:u w:val="single"/>
        </w:rPr>
        <w:t>22</w:t>
      </w:r>
      <w:r w:rsidR="00CD0B40" w:rsidRPr="007E33D4">
        <w:rPr>
          <w:rFonts w:ascii="標楷體" w:eastAsia="標楷體" w:hAnsi="標楷體"/>
          <w:spacing w:val="-10"/>
          <w:u w:val="single"/>
        </w:rPr>
        <w:t xml:space="preserve"> 日(</w:t>
      </w:r>
      <w:r w:rsidR="004E417A">
        <w:rPr>
          <w:rFonts w:ascii="標楷體" w:eastAsia="標楷體" w:hAnsi="標楷體" w:hint="eastAsia"/>
          <w:spacing w:val="-10"/>
          <w:u w:val="single"/>
        </w:rPr>
        <w:t>五</w:t>
      </w:r>
      <w:r w:rsidR="00CD0B40" w:rsidRPr="007E33D4">
        <w:rPr>
          <w:rFonts w:ascii="標楷體" w:eastAsia="標楷體" w:hAnsi="標楷體"/>
          <w:spacing w:val="-10"/>
          <w:u w:val="single"/>
        </w:rPr>
        <w:t>)</w:t>
      </w:r>
      <w:r w:rsidR="00CD0B40" w:rsidRPr="000D2B7F">
        <w:rPr>
          <w:rFonts w:ascii="標楷體" w:eastAsia="標楷體" w:hAnsi="標楷體"/>
          <w:spacing w:val="-10"/>
        </w:rPr>
        <w:t>公</w:t>
      </w:r>
      <w:r w:rsidR="00CD0B40" w:rsidRPr="000D2B7F">
        <w:rPr>
          <w:rFonts w:ascii="標楷體" w:eastAsia="標楷體" w:hAnsi="標楷體"/>
        </w:rPr>
        <w:t>布</w:t>
      </w:r>
      <w:r w:rsidR="00430488" w:rsidRPr="007E33D4">
        <w:rPr>
          <w:rFonts w:ascii="標楷體" w:eastAsia="標楷體" w:hAnsi="標楷體" w:hint="eastAsia"/>
        </w:rPr>
        <w:t>在中國回教協會網站</w:t>
      </w:r>
      <w:r w:rsidR="00CD0B40" w:rsidRPr="007E33D4">
        <w:rPr>
          <w:rFonts w:ascii="標楷體" w:eastAsia="標楷體" w:hAnsi="標楷體"/>
        </w:rPr>
        <w:t>。</w:t>
      </w:r>
    </w:p>
    <w:p w14:paraId="5CAC4423" w14:textId="77777777" w:rsidR="000F1C6A" w:rsidRPr="000D2B7F" w:rsidRDefault="00CD0B40">
      <w:pPr>
        <w:pStyle w:val="a3"/>
        <w:spacing w:before="4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六、 管理辦法</w:t>
      </w:r>
    </w:p>
    <w:p w14:paraId="57BED565" w14:textId="77777777" w:rsidR="000F1C6A" w:rsidRPr="000D2B7F" w:rsidRDefault="00CD0B40">
      <w:pPr>
        <w:pStyle w:val="a3"/>
        <w:spacing w:before="50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(一)攤商進場管理辦法</w:t>
      </w:r>
    </w:p>
    <w:p w14:paraId="4F0D65FF" w14:textId="62A7C587" w:rsidR="000F1C6A" w:rsidRPr="00F96FC7" w:rsidRDefault="00CD0B40" w:rsidP="00F96FC7">
      <w:pPr>
        <w:pStyle w:val="a6"/>
        <w:numPr>
          <w:ilvl w:val="0"/>
          <w:numId w:val="3"/>
        </w:numPr>
        <w:tabs>
          <w:tab w:val="left" w:pos="1696"/>
        </w:tabs>
        <w:spacing w:before="53" w:line="280" w:lineRule="auto"/>
        <w:ind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錄取攤商須依規定之進場時間到場準備，若因故欲取消</w:t>
      </w:r>
      <w:proofErr w:type="gramStart"/>
      <w:r w:rsidRPr="000D2B7F">
        <w:rPr>
          <w:rFonts w:ascii="標楷體" w:eastAsia="標楷體" w:hAnsi="標楷體"/>
          <w:spacing w:val="-1"/>
          <w:sz w:val="24"/>
        </w:rPr>
        <w:t>設攤須於</w:t>
      </w:r>
      <w:proofErr w:type="gramEnd"/>
      <w:r w:rsidRPr="000D2B7F">
        <w:rPr>
          <w:rFonts w:ascii="標楷體" w:eastAsia="標楷體" w:hAnsi="標楷體"/>
          <w:spacing w:val="-1"/>
          <w:sz w:val="24"/>
        </w:rPr>
        <w:t>活動前</w:t>
      </w:r>
      <w:r w:rsidRPr="000D2B7F">
        <w:rPr>
          <w:rFonts w:ascii="標楷體" w:eastAsia="標楷體" w:hAnsi="標楷體"/>
          <w:sz w:val="24"/>
        </w:rPr>
        <w:t>兩</w:t>
      </w:r>
      <w:proofErr w:type="gramStart"/>
      <w:r w:rsidRPr="000D2B7F">
        <w:rPr>
          <w:rFonts w:ascii="標楷體" w:eastAsia="標楷體" w:hAnsi="標楷體"/>
          <w:sz w:val="24"/>
        </w:rPr>
        <w:t>週</w:t>
      </w:r>
      <w:proofErr w:type="gramEnd"/>
      <w:r w:rsidRPr="000D2B7F">
        <w:rPr>
          <w:rFonts w:ascii="標楷體" w:eastAsia="標楷體" w:hAnsi="標楷體"/>
          <w:sz w:val="24"/>
        </w:rPr>
        <w:t>通知本</w:t>
      </w:r>
      <w:r w:rsidR="00F96FC7">
        <w:rPr>
          <w:rFonts w:ascii="標楷體" w:eastAsia="標楷體" w:hAnsi="標楷體" w:hint="eastAsia"/>
          <w:sz w:val="24"/>
        </w:rPr>
        <w:t>單位</w:t>
      </w:r>
      <w:r w:rsidRPr="000D2B7F">
        <w:rPr>
          <w:rFonts w:ascii="標楷體" w:eastAsia="標楷體" w:hAnsi="標楷體"/>
          <w:sz w:val="24"/>
        </w:rPr>
        <w:t>工作小組</w:t>
      </w:r>
      <w:proofErr w:type="gramStart"/>
      <w:r w:rsidR="00F96FC7">
        <w:rPr>
          <w:rFonts w:ascii="標楷體" w:eastAsia="標楷體" w:hAnsi="標楷體" w:hint="eastAsia"/>
          <w:sz w:val="24"/>
        </w:rPr>
        <w:t>（</w:t>
      </w:r>
      <w:proofErr w:type="gramEnd"/>
      <w:r w:rsidR="00F96FC7">
        <w:rPr>
          <w:rFonts w:ascii="標楷體" w:eastAsia="標楷體" w:hAnsi="標楷體" w:hint="eastAsia"/>
          <w:sz w:val="24"/>
        </w:rPr>
        <w:t>聯絡人：</w:t>
      </w:r>
      <w:r w:rsidR="004E417A">
        <w:rPr>
          <w:rFonts w:ascii="標楷體" w:eastAsia="標楷體" w:hAnsi="標楷體" w:hint="eastAsia"/>
          <w:sz w:val="24"/>
        </w:rPr>
        <w:t>張</w:t>
      </w:r>
      <w:r w:rsidR="00F96FC7">
        <w:rPr>
          <w:rFonts w:ascii="標楷體" w:eastAsia="標楷體" w:hAnsi="標楷體" w:hint="eastAsia"/>
          <w:sz w:val="24"/>
        </w:rPr>
        <w:t>小姐，</w:t>
      </w:r>
      <w:r w:rsidR="00F96FC7" w:rsidRPr="00F96FC7">
        <w:rPr>
          <w:rFonts w:ascii="標楷體" w:eastAsia="標楷體" w:hAnsi="標楷體" w:hint="eastAsia"/>
          <w:sz w:val="24"/>
        </w:rPr>
        <w:t>電話：</w:t>
      </w:r>
      <w:r w:rsidR="00F96FC7" w:rsidRPr="00F96FC7">
        <w:rPr>
          <w:rFonts w:ascii="標楷體" w:eastAsia="標楷體" w:hAnsi="標楷體"/>
          <w:sz w:val="24"/>
        </w:rPr>
        <w:t>02</w:t>
      </w:r>
      <w:r w:rsidR="00F96FC7">
        <w:rPr>
          <w:rFonts w:ascii="標楷體" w:eastAsia="標楷體" w:hAnsi="標楷體" w:hint="eastAsia"/>
          <w:sz w:val="24"/>
        </w:rPr>
        <w:t>-</w:t>
      </w:r>
      <w:r w:rsidR="00F96FC7" w:rsidRPr="00F96FC7">
        <w:rPr>
          <w:rFonts w:ascii="標楷體" w:eastAsia="標楷體" w:hAnsi="標楷體"/>
          <w:sz w:val="24"/>
        </w:rPr>
        <w:t>8521</w:t>
      </w:r>
      <w:r w:rsidR="00F96FC7">
        <w:rPr>
          <w:rFonts w:ascii="標楷體" w:eastAsia="標楷體" w:hAnsi="標楷體"/>
          <w:sz w:val="24"/>
        </w:rPr>
        <w:t>-</w:t>
      </w:r>
      <w:r w:rsidR="00F96FC7" w:rsidRPr="00F96FC7">
        <w:rPr>
          <w:rFonts w:ascii="標楷體" w:eastAsia="標楷體" w:hAnsi="標楷體"/>
          <w:sz w:val="24"/>
        </w:rPr>
        <w:t>1503#13</w:t>
      </w:r>
      <w:r w:rsidR="004E417A">
        <w:rPr>
          <w:rFonts w:ascii="標楷體" w:eastAsia="標楷體" w:hAnsi="標楷體" w:hint="eastAsia"/>
          <w:sz w:val="24"/>
        </w:rPr>
        <w:t>11</w:t>
      </w:r>
      <w:proofErr w:type="gramStart"/>
      <w:r w:rsidR="00F96FC7" w:rsidRPr="00F96FC7">
        <w:rPr>
          <w:rFonts w:ascii="標楷體" w:eastAsia="標楷體" w:hAnsi="標楷體" w:hint="eastAsia"/>
          <w:sz w:val="24"/>
        </w:rPr>
        <w:t>）</w:t>
      </w:r>
      <w:proofErr w:type="gramEnd"/>
      <w:r w:rsidRPr="00F96FC7">
        <w:rPr>
          <w:rFonts w:ascii="標楷體" w:eastAsia="標楷體" w:hAnsi="標楷體"/>
          <w:sz w:val="24"/>
        </w:rPr>
        <w:t>，</w:t>
      </w:r>
      <w:proofErr w:type="gramStart"/>
      <w:r w:rsidRPr="00F96FC7">
        <w:rPr>
          <w:rFonts w:ascii="標楷體" w:eastAsia="標楷體" w:hAnsi="標楷體"/>
          <w:sz w:val="24"/>
        </w:rPr>
        <w:t>俾</w:t>
      </w:r>
      <w:proofErr w:type="gramEnd"/>
      <w:r w:rsidRPr="00F96FC7">
        <w:rPr>
          <w:rFonts w:ascii="標楷體" w:eastAsia="標楷體" w:hAnsi="標楷體"/>
          <w:sz w:val="24"/>
        </w:rPr>
        <w:t>通知備取者依序遞補設攤事宜。</w:t>
      </w:r>
    </w:p>
    <w:p w14:paraId="500ECD77" w14:textId="5A2DAA52" w:rsidR="000F1C6A" w:rsidRPr="000D2B7F" w:rsidRDefault="00CD0B40">
      <w:pPr>
        <w:pStyle w:val="a6"/>
        <w:numPr>
          <w:ilvl w:val="0"/>
          <w:numId w:val="3"/>
        </w:numPr>
        <w:tabs>
          <w:tab w:val="left" w:pos="1696"/>
        </w:tabs>
        <w:spacing w:line="280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1"/>
          <w:sz w:val="24"/>
        </w:rPr>
        <w:t xml:space="preserve">進場時間為 </w:t>
      </w:r>
      <w:r w:rsidR="00430488" w:rsidRPr="007E33D4">
        <w:rPr>
          <w:rFonts w:ascii="標楷體" w:eastAsia="標楷體" w:hAnsi="標楷體" w:hint="eastAsia"/>
          <w:spacing w:val="-1"/>
          <w:sz w:val="24"/>
          <w:u w:val="single"/>
        </w:rPr>
        <w:t>4</w:t>
      </w:r>
      <w:r w:rsidRPr="007E33D4">
        <w:rPr>
          <w:rFonts w:ascii="標楷體" w:eastAsia="標楷體" w:hAnsi="標楷體"/>
          <w:spacing w:val="-41"/>
          <w:sz w:val="24"/>
          <w:u w:val="single"/>
        </w:rPr>
        <w:t xml:space="preserve"> 月 </w:t>
      </w:r>
      <w:r w:rsidR="004E417A">
        <w:rPr>
          <w:rFonts w:ascii="標楷體" w:eastAsia="標楷體" w:hAnsi="標楷體" w:hint="eastAsia"/>
          <w:spacing w:val="-1"/>
          <w:sz w:val="24"/>
          <w:u w:val="single"/>
        </w:rPr>
        <w:t>14</w:t>
      </w:r>
      <w:r w:rsidRPr="007E33D4">
        <w:rPr>
          <w:rFonts w:ascii="標楷體" w:eastAsia="標楷體" w:hAnsi="標楷體"/>
          <w:spacing w:val="-17"/>
          <w:sz w:val="24"/>
          <w:u w:val="single"/>
        </w:rPr>
        <w:t xml:space="preserve"> 日(日)上午 </w:t>
      </w:r>
      <w:r w:rsidRPr="007E33D4">
        <w:rPr>
          <w:rFonts w:ascii="標楷體" w:eastAsia="標楷體" w:hAnsi="標楷體"/>
          <w:spacing w:val="-1"/>
          <w:sz w:val="24"/>
          <w:u w:val="single"/>
        </w:rPr>
        <w:t>8</w:t>
      </w:r>
      <w:r w:rsidRPr="007E33D4">
        <w:rPr>
          <w:rFonts w:ascii="標楷體" w:eastAsia="標楷體" w:hAnsi="標楷體"/>
          <w:spacing w:val="-41"/>
          <w:sz w:val="24"/>
          <w:u w:val="single"/>
        </w:rPr>
        <w:t xml:space="preserve"> 時 </w:t>
      </w:r>
      <w:r w:rsidRPr="007E33D4">
        <w:rPr>
          <w:rFonts w:ascii="標楷體" w:eastAsia="標楷體" w:hAnsi="標楷體"/>
          <w:sz w:val="24"/>
          <w:u w:val="single"/>
        </w:rPr>
        <w:t>30</w:t>
      </w:r>
      <w:r w:rsidRPr="007E33D4">
        <w:rPr>
          <w:rFonts w:ascii="標楷體" w:eastAsia="標楷體" w:hAnsi="標楷體"/>
          <w:spacing w:val="-30"/>
          <w:sz w:val="24"/>
          <w:u w:val="single"/>
        </w:rPr>
        <w:t xml:space="preserve"> 分至 </w:t>
      </w:r>
      <w:r w:rsidRPr="007E33D4">
        <w:rPr>
          <w:rFonts w:ascii="標楷體" w:eastAsia="標楷體" w:hAnsi="標楷體"/>
          <w:sz w:val="24"/>
          <w:u w:val="single"/>
        </w:rPr>
        <w:t>10</w:t>
      </w:r>
      <w:r w:rsidRPr="007E33D4">
        <w:rPr>
          <w:rFonts w:ascii="標楷體" w:eastAsia="標楷體" w:hAnsi="標楷體"/>
          <w:spacing w:val="-8"/>
          <w:sz w:val="24"/>
          <w:u w:val="single"/>
        </w:rPr>
        <w:t xml:space="preserve"> 時</w:t>
      </w:r>
      <w:r w:rsidRPr="000D2B7F">
        <w:rPr>
          <w:rFonts w:ascii="標楷體" w:eastAsia="標楷體" w:hAnsi="標楷體"/>
          <w:spacing w:val="-8"/>
          <w:sz w:val="24"/>
        </w:rPr>
        <w:t>，請於時間內完成各項</w:t>
      </w:r>
      <w:r w:rsidRPr="000D2B7F">
        <w:rPr>
          <w:rFonts w:ascii="標楷體" w:eastAsia="標楷體" w:hAnsi="標楷體"/>
          <w:spacing w:val="-4"/>
          <w:sz w:val="24"/>
        </w:rPr>
        <w:t>設攤作業；</w:t>
      </w:r>
      <w:r w:rsidRPr="007E33D4">
        <w:rPr>
          <w:rFonts w:ascii="標楷體" w:eastAsia="標楷體" w:hAnsi="標楷體"/>
          <w:spacing w:val="-4"/>
          <w:sz w:val="24"/>
        </w:rPr>
        <w:t>撤場時間請於當日</w:t>
      </w:r>
      <w:r w:rsidRPr="007E33D4">
        <w:rPr>
          <w:rFonts w:ascii="標楷體" w:eastAsia="標楷體" w:hAnsi="標楷體"/>
          <w:spacing w:val="-4"/>
          <w:sz w:val="24"/>
          <w:u w:val="single"/>
        </w:rPr>
        <w:t xml:space="preserve">下午 </w:t>
      </w:r>
      <w:r w:rsidRPr="007E33D4">
        <w:rPr>
          <w:rFonts w:ascii="標楷體" w:eastAsia="標楷體" w:hAnsi="標楷體"/>
          <w:sz w:val="24"/>
          <w:u w:val="single"/>
        </w:rPr>
        <w:t>6</w:t>
      </w:r>
      <w:r w:rsidRPr="007E33D4">
        <w:rPr>
          <w:rFonts w:ascii="標楷體" w:eastAsia="標楷體" w:hAnsi="標楷體"/>
          <w:spacing w:val="-8"/>
          <w:sz w:val="24"/>
          <w:u w:val="single"/>
        </w:rPr>
        <w:t xml:space="preserve"> </w:t>
      </w:r>
      <w:proofErr w:type="gramStart"/>
      <w:r w:rsidRPr="007E33D4">
        <w:rPr>
          <w:rFonts w:ascii="標楷體" w:eastAsia="標楷體" w:hAnsi="標楷體"/>
          <w:spacing w:val="-8"/>
          <w:sz w:val="24"/>
          <w:u w:val="single"/>
        </w:rPr>
        <w:t>時前</w:t>
      </w:r>
      <w:r w:rsidRPr="007E33D4">
        <w:rPr>
          <w:rFonts w:ascii="標楷體" w:eastAsia="標楷體" w:hAnsi="標楷體"/>
          <w:spacing w:val="-8"/>
          <w:sz w:val="24"/>
        </w:rPr>
        <w:t>撤場</w:t>
      </w:r>
      <w:proofErr w:type="gramEnd"/>
      <w:r w:rsidRPr="007E33D4">
        <w:rPr>
          <w:rFonts w:ascii="標楷體" w:eastAsia="標楷體" w:hAnsi="標楷體"/>
          <w:spacing w:val="-8"/>
          <w:sz w:val="24"/>
        </w:rPr>
        <w:t>完畢。</w:t>
      </w:r>
    </w:p>
    <w:p w14:paraId="62ED224C" w14:textId="77777777" w:rsidR="000F1C6A" w:rsidRPr="000D2B7F" w:rsidRDefault="00CD0B40">
      <w:pPr>
        <w:pStyle w:val="a6"/>
        <w:numPr>
          <w:ilvl w:val="0"/>
          <w:numId w:val="3"/>
        </w:numPr>
        <w:tabs>
          <w:tab w:val="left" w:pos="1696"/>
        </w:tabs>
        <w:spacing w:line="280" w:lineRule="auto"/>
        <w:ind w:left="1695" w:right="110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為維護活動會場交通秩序，禁止攤商、供應商任何車輛進入。所有產</w:t>
      </w:r>
      <w:r w:rsidRPr="000D2B7F">
        <w:rPr>
          <w:rFonts w:ascii="標楷體" w:eastAsia="標楷體" w:hAnsi="標楷體"/>
          <w:sz w:val="24"/>
        </w:rPr>
        <w:t>品、物料、營業器具等，僅得利用推車、台車等搬運。</w:t>
      </w:r>
    </w:p>
    <w:p w14:paraId="3E49B62B" w14:textId="77777777" w:rsidR="000F1C6A" w:rsidRPr="000D2B7F" w:rsidRDefault="00CD0B40">
      <w:pPr>
        <w:pStyle w:val="a6"/>
        <w:numPr>
          <w:ilvl w:val="0"/>
          <w:numId w:val="3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proofErr w:type="gramStart"/>
      <w:r w:rsidRPr="000D2B7F">
        <w:rPr>
          <w:rFonts w:ascii="標楷體" w:eastAsia="標楷體" w:hAnsi="標楷體"/>
          <w:sz w:val="24"/>
        </w:rPr>
        <w:t>請攤商</w:t>
      </w:r>
      <w:proofErr w:type="gramEnd"/>
      <w:r w:rsidRPr="000D2B7F">
        <w:rPr>
          <w:rFonts w:ascii="標楷體" w:eastAsia="標楷體" w:hAnsi="標楷體"/>
          <w:sz w:val="24"/>
        </w:rPr>
        <w:t>務必</w:t>
      </w:r>
      <w:proofErr w:type="gramStart"/>
      <w:r w:rsidRPr="000D2B7F">
        <w:rPr>
          <w:rFonts w:ascii="標楷體" w:eastAsia="標楷體" w:hAnsi="標楷體"/>
          <w:sz w:val="24"/>
        </w:rPr>
        <w:t>遵</w:t>
      </w:r>
      <w:proofErr w:type="gramEnd"/>
      <w:r w:rsidRPr="000D2B7F">
        <w:rPr>
          <w:rFonts w:ascii="標楷體" w:eastAsia="標楷體" w:hAnsi="標楷體"/>
          <w:sz w:val="24"/>
        </w:rPr>
        <w:t>清真市集進退場規範時間，勿遲到、早退或缺席。</w:t>
      </w:r>
    </w:p>
    <w:p w14:paraId="2CDE736D" w14:textId="2022C80F" w:rsidR="000F1C6A" w:rsidRPr="0041141E" w:rsidRDefault="00CD0B40">
      <w:pPr>
        <w:pStyle w:val="a6"/>
        <w:numPr>
          <w:ilvl w:val="0"/>
          <w:numId w:val="3"/>
        </w:numPr>
        <w:tabs>
          <w:tab w:val="left" w:pos="1696"/>
        </w:tabs>
        <w:spacing w:before="48"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當日活動結束須歸還本</w:t>
      </w:r>
      <w:r w:rsidR="00F96FC7">
        <w:rPr>
          <w:rFonts w:ascii="標楷體" w:eastAsia="標楷體" w:hAnsi="標楷體" w:hint="eastAsia"/>
          <w:spacing w:val="-1"/>
          <w:sz w:val="24"/>
        </w:rPr>
        <w:t>單位</w:t>
      </w:r>
      <w:r w:rsidRPr="000D2B7F">
        <w:rPr>
          <w:rFonts w:ascii="標楷體" w:eastAsia="標楷體" w:hAnsi="標楷體"/>
          <w:spacing w:val="-1"/>
          <w:sz w:val="24"/>
        </w:rPr>
        <w:t>提供之長桌、椅子</w:t>
      </w:r>
      <w:r w:rsidR="0041141E">
        <w:rPr>
          <w:rFonts w:ascii="標楷體" w:eastAsia="標楷體" w:hAnsi="標楷體" w:hint="eastAsia"/>
          <w:spacing w:val="-1"/>
          <w:sz w:val="24"/>
        </w:rPr>
        <w:t>、</w:t>
      </w:r>
      <w:r w:rsidRPr="000D2B7F">
        <w:rPr>
          <w:rFonts w:ascii="標楷體" w:eastAsia="標楷體" w:hAnsi="標楷體"/>
          <w:spacing w:val="-1"/>
          <w:sz w:val="24"/>
        </w:rPr>
        <w:t>電子支付設備等物品，如有遺失或缺損者，須另行支付賠償費用。</w:t>
      </w:r>
      <w:r w:rsidRPr="0041141E">
        <w:rPr>
          <w:rFonts w:ascii="標楷體" w:eastAsia="標楷體" w:hAnsi="標楷體"/>
          <w:sz w:val="24"/>
        </w:rPr>
        <w:t>（若</w:t>
      </w:r>
      <w:r w:rsidR="004E417A">
        <w:rPr>
          <w:rFonts w:ascii="標楷體" w:eastAsia="標楷體" w:hAnsi="標楷體" w:hint="eastAsia"/>
          <w:sz w:val="24"/>
        </w:rPr>
        <w:t>多元支付</w:t>
      </w:r>
      <w:r w:rsidRPr="0041141E">
        <w:rPr>
          <w:rFonts w:ascii="標楷體" w:eastAsia="標楷體" w:hAnsi="標楷體"/>
          <w:sz w:val="24"/>
        </w:rPr>
        <w:t>機設備損</w:t>
      </w:r>
      <w:r w:rsidRPr="0041141E">
        <w:rPr>
          <w:rFonts w:ascii="標楷體" w:eastAsia="標楷體" w:hAnsi="標楷體"/>
          <w:spacing w:val="-12"/>
          <w:sz w:val="24"/>
        </w:rPr>
        <w:t xml:space="preserve">壞須賠賞 </w:t>
      </w:r>
      <w:r w:rsidRPr="0041141E">
        <w:rPr>
          <w:rFonts w:ascii="標楷體" w:eastAsia="標楷體" w:hAnsi="標楷體"/>
          <w:sz w:val="24"/>
        </w:rPr>
        <w:t>15,000</w:t>
      </w:r>
      <w:r w:rsidRPr="0041141E">
        <w:rPr>
          <w:rFonts w:ascii="標楷體" w:eastAsia="標楷體" w:hAnsi="標楷體"/>
          <w:spacing w:val="-15"/>
          <w:sz w:val="24"/>
        </w:rPr>
        <w:t xml:space="preserve"> 元/台</w:t>
      </w:r>
      <w:r w:rsidRPr="0041141E">
        <w:rPr>
          <w:rFonts w:ascii="標楷體" w:eastAsia="標楷體" w:hAnsi="標楷體"/>
          <w:sz w:val="24"/>
        </w:rPr>
        <w:t>）</w:t>
      </w:r>
    </w:p>
    <w:p w14:paraId="4CCE585B" w14:textId="0CD8D871" w:rsidR="00032D0E" w:rsidRPr="003B50F0" w:rsidRDefault="00CD0B40" w:rsidP="00290690">
      <w:pPr>
        <w:pStyle w:val="a6"/>
        <w:numPr>
          <w:ilvl w:val="0"/>
          <w:numId w:val="3"/>
        </w:numPr>
        <w:tabs>
          <w:tab w:val="left" w:pos="1696"/>
        </w:tabs>
        <w:spacing w:line="278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3B50F0">
        <w:rPr>
          <w:rFonts w:ascii="標楷體" w:eastAsia="標楷體" w:hAnsi="標楷體"/>
          <w:spacing w:val="-1"/>
          <w:sz w:val="24"/>
        </w:rPr>
        <w:t>當日活動結束後，</w:t>
      </w:r>
      <w:proofErr w:type="gramStart"/>
      <w:r w:rsidRPr="003B50F0">
        <w:rPr>
          <w:rFonts w:ascii="標楷體" w:eastAsia="標楷體" w:hAnsi="標楷體"/>
          <w:spacing w:val="-1"/>
          <w:sz w:val="24"/>
        </w:rPr>
        <w:t>須攜回</w:t>
      </w:r>
      <w:proofErr w:type="gramEnd"/>
      <w:r w:rsidRPr="003B50F0">
        <w:rPr>
          <w:rFonts w:ascii="標楷體" w:eastAsia="標楷體" w:hAnsi="標楷體"/>
          <w:spacing w:val="-1"/>
          <w:sz w:val="24"/>
        </w:rPr>
        <w:t>自備之營業用設備、器具、物料、雜物、燈泡</w:t>
      </w:r>
      <w:r w:rsidRPr="003B50F0">
        <w:rPr>
          <w:rFonts w:ascii="標楷體" w:eastAsia="標楷體" w:hAnsi="標楷體"/>
          <w:sz w:val="24"/>
        </w:rPr>
        <w:t>等，並完成營業範圍之清潔工作。</w:t>
      </w:r>
      <w:r w:rsidR="00032D0E" w:rsidRPr="003B50F0">
        <w:rPr>
          <w:rFonts w:ascii="標楷體" w:eastAsia="標楷體" w:hAnsi="標楷體"/>
          <w:sz w:val="24"/>
        </w:rPr>
        <w:br w:type="page"/>
      </w:r>
    </w:p>
    <w:p w14:paraId="28792FFC" w14:textId="77777777" w:rsidR="000F1C6A" w:rsidRPr="000D2B7F" w:rsidRDefault="000F1C6A" w:rsidP="00032D0E">
      <w:pPr>
        <w:pStyle w:val="a6"/>
        <w:tabs>
          <w:tab w:val="left" w:pos="1696"/>
        </w:tabs>
        <w:spacing w:line="278" w:lineRule="auto"/>
        <w:ind w:left="1695" w:right="868" w:firstLine="0"/>
        <w:jc w:val="both"/>
        <w:rPr>
          <w:rFonts w:ascii="標楷體" w:eastAsia="標楷體" w:hAnsi="標楷體"/>
          <w:sz w:val="24"/>
        </w:rPr>
      </w:pPr>
    </w:p>
    <w:p w14:paraId="0BF07BFC" w14:textId="77777777" w:rsidR="000F1C6A" w:rsidRPr="000D2B7F" w:rsidRDefault="00CD0B40">
      <w:pPr>
        <w:pStyle w:val="a3"/>
        <w:spacing w:before="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(二)攤商營運管理辦法</w:t>
      </w:r>
    </w:p>
    <w:p w14:paraId="23D12606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before="52" w:line="278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安全衛生管理：攤商展售商品務必注意衛生與清潔，如有消費糾紛，攤</w:t>
      </w:r>
      <w:r w:rsidRPr="000D2B7F">
        <w:rPr>
          <w:rFonts w:ascii="標楷體" w:eastAsia="標楷體" w:hAnsi="標楷體"/>
          <w:sz w:val="24"/>
        </w:rPr>
        <w:t>商須自行負責。</w:t>
      </w:r>
    </w:p>
    <w:p w14:paraId="29AC85DA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before="4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環境共同維護：</w:t>
      </w:r>
    </w:p>
    <w:p w14:paraId="5A97D59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0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攤商須配合活動環境清理規範，並請自行維護周圍環境整潔。營業環境</w:t>
      </w:r>
      <w:r w:rsidRPr="000D2B7F">
        <w:rPr>
          <w:rFonts w:ascii="標楷體" w:eastAsia="標楷體" w:hAnsi="標楷體"/>
          <w:sz w:val="24"/>
        </w:rPr>
        <w:t>以衛生、乾淨整潔為重點原則，以維護活動整體服務品質。</w:t>
      </w:r>
    </w:p>
    <w:p w14:paraId="0DE9A9B9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1" w:line="278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攤商應配合管理及維護市集之軟硬體設備，如有毀損，攤商須負賠償責</w:t>
      </w:r>
      <w:r w:rsidRPr="000D2B7F">
        <w:rPr>
          <w:rFonts w:ascii="標楷體" w:eastAsia="標楷體" w:hAnsi="標楷體"/>
          <w:sz w:val="24"/>
        </w:rPr>
        <w:t>任。</w:t>
      </w:r>
    </w:p>
    <w:p w14:paraId="5820C398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before="4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商品說明清單：</w:t>
      </w:r>
    </w:p>
    <w:p w14:paraId="7BFC908E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0" w:line="280" w:lineRule="auto"/>
        <w:ind w:right="90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攤商應於活動前確認並提供欲販售之商品清單，以利主辦單位進行確</w:t>
      </w:r>
      <w:r w:rsidRPr="000D2B7F">
        <w:rPr>
          <w:rFonts w:ascii="標楷體" w:eastAsia="標楷體" w:hAnsi="標楷體"/>
          <w:sz w:val="24"/>
        </w:rPr>
        <w:t>認。</w:t>
      </w:r>
    </w:p>
    <w:p w14:paraId="23429ED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禁止於活動期間販售未申請之商品，經勸阻未改善者，即取消現場資格</w:t>
      </w:r>
      <w:r w:rsidRPr="000D2B7F">
        <w:rPr>
          <w:rFonts w:ascii="標楷體" w:eastAsia="標楷體" w:hAnsi="標楷體"/>
          <w:sz w:val="24"/>
        </w:rPr>
        <w:t>且屬違失事項。</w:t>
      </w:r>
    </w:p>
    <w:p w14:paraId="4DD425F9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垃圾分類處理：</w:t>
      </w:r>
    </w:p>
    <w:p w14:paraId="5EC19E11" w14:textId="61E1F19E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49" w:line="280" w:lineRule="auto"/>
        <w:ind w:right="664" w:hanging="360"/>
        <w:jc w:val="both"/>
        <w:rPr>
          <w:rFonts w:ascii="標楷體" w:eastAsia="標楷體" w:hAnsi="標楷體"/>
          <w:sz w:val="24"/>
        </w:rPr>
      </w:pPr>
      <w:r w:rsidRPr="007E33D4">
        <w:rPr>
          <w:rFonts w:ascii="標楷體" w:eastAsia="標楷體" w:hAnsi="標楷體"/>
          <w:spacing w:val="-1"/>
          <w:sz w:val="24"/>
        </w:rPr>
        <w:t>市集當天攤商</w:t>
      </w:r>
      <w:r w:rsidR="00E04A72" w:rsidRPr="004E417A">
        <w:rPr>
          <w:rFonts w:ascii="標楷體" w:eastAsia="標楷體" w:hAnsi="標楷體" w:hint="eastAsia"/>
          <w:spacing w:val="-1"/>
          <w:sz w:val="24"/>
          <w:highlight w:val="yellow"/>
          <w:u w:val="single"/>
        </w:rPr>
        <w:t>需自備垃圾袋</w:t>
      </w:r>
      <w:r w:rsidRPr="007E33D4">
        <w:rPr>
          <w:rFonts w:ascii="標楷體" w:eastAsia="標楷體" w:hAnsi="標楷體"/>
          <w:spacing w:val="-1"/>
          <w:sz w:val="24"/>
        </w:rPr>
        <w:t>，攤商因營業所產生之廢棄物不得任意丟棄，</w:t>
      </w:r>
      <w:r w:rsidRPr="004E417A">
        <w:rPr>
          <w:rFonts w:ascii="標楷體" w:eastAsia="標楷體" w:hAnsi="標楷體"/>
          <w:spacing w:val="-1"/>
          <w:sz w:val="24"/>
          <w:highlight w:val="yellow"/>
          <w:u w:val="single"/>
        </w:rPr>
        <w:t>請配合公告時間、指定地點放置</w:t>
      </w:r>
      <w:r w:rsidRPr="000D2B7F">
        <w:rPr>
          <w:rFonts w:ascii="標楷體" w:eastAsia="標楷體" w:hAnsi="標楷體"/>
          <w:spacing w:val="-1"/>
          <w:sz w:val="24"/>
        </w:rPr>
        <w:t>，或丟棄於市集指定之垃圾桶，不</w:t>
      </w:r>
      <w:r w:rsidRPr="000D2B7F">
        <w:rPr>
          <w:rFonts w:ascii="標楷體" w:eastAsia="標楷體" w:hAnsi="標楷體"/>
          <w:sz w:val="24"/>
        </w:rPr>
        <w:t>得任意丟棄於會場任何地點或民眾用垃圾桶。</w:t>
      </w:r>
    </w:p>
    <w:p w14:paraId="44D9DF7F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攤商因營業所產生之廢水、廢油、廚餘，須自行帶回處理，不得任意傾</w:t>
      </w:r>
      <w:r w:rsidRPr="000D2B7F">
        <w:rPr>
          <w:rFonts w:ascii="標楷體" w:eastAsia="標楷體" w:hAnsi="標楷體"/>
          <w:sz w:val="24"/>
        </w:rPr>
        <w:t>倒於會場周邊水溝及任何地點。</w:t>
      </w:r>
    </w:p>
    <w:p w14:paraId="755FE57F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安全及保險：</w:t>
      </w:r>
    </w:p>
    <w:p w14:paraId="7AF43B9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1"/>
        <w:ind w:left="1901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本活動已投保公共意外責任險。</w:t>
      </w:r>
    </w:p>
    <w:p w14:paraId="151715DA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29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活動期間，攤商對其展售商品等物料、</w:t>
      </w:r>
      <w:proofErr w:type="gramStart"/>
      <w:r w:rsidRPr="000D2B7F">
        <w:rPr>
          <w:rFonts w:ascii="標楷體" w:eastAsia="標楷體" w:hAnsi="標楷體"/>
          <w:spacing w:val="-1"/>
          <w:sz w:val="24"/>
        </w:rPr>
        <w:t>設備均應自負</w:t>
      </w:r>
      <w:proofErr w:type="gramEnd"/>
      <w:r w:rsidRPr="000D2B7F">
        <w:rPr>
          <w:rFonts w:ascii="標楷體" w:eastAsia="標楷體" w:hAnsi="標楷體"/>
          <w:spacing w:val="-1"/>
          <w:sz w:val="24"/>
        </w:rPr>
        <w:t>管理責任，如有損</w:t>
      </w:r>
      <w:r w:rsidRPr="000D2B7F">
        <w:rPr>
          <w:rFonts w:ascii="標楷體" w:eastAsia="標楷體" w:hAnsi="標楷體"/>
          <w:sz w:val="24"/>
        </w:rPr>
        <w:t>失或毀損，本單位不負擔保管與賠償之責任。</w:t>
      </w:r>
    </w:p>
    <w:p w14:paraId="31AE022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市集內之設施、物品及展售商品在活動期間</w:t>
      </w:r>
      <w:r w:rsidRPr="000D2B7F">
        <w:rPr>
          <w:rFonts w:ascii="標楷體" w:eastAsia="標楷體" w:hAnsi="標楷體"/>
          <w:sz w:val="24"/>
        </w:rPr>
        <w:t>（含</w:t>
      </w:r>
      <w:proofErr w:type="gramStart"/>
      <w:r w:rsidRPr="000D2B7F">
        <w:rPr>
          <w:rFonts w:ascii="標楷體" w:eastAsia="標楷體" w:hAnsi="標楷體"/>
          <w:sz w:val="24"/>
        </w:rPr>
        <w:t>佈</w:t>
      </w:r>
      <w:proofErr w:type="gramEnd"/>
      <w:r w:rsidRPr="000D2B7F">
        <w:rPr>
          <w:rFonts w:ascii="標楷體" w:eastAsia="標楷體" w:hAnsi="標楷體"/>
          <w:sz w:val="24"/>
        </w:rPr>
        <w:t>撤場時間）因設置、</w:t>
      </w:r>
      <w:r w:rsidRPr="000D2B7F">
        <w:rPr>
          <w:rFonts w:ascii="標楷體" w:eastAsia="標楷體" w:hAnsi="標楷體"/>
          <w:spacing w:val="-1"/>
          <w:sz w:val="24"/>
        </w:rPr>
        <w:t>操作、保養、管理不當或疏忽，致其他工作人員或第三人遭受傷亡或財</w:t>
      </w:r>
      <w:r w:rsidRPr="000D2B7F">
        <w:rPr>
          <w:rFonts w:ascii="標楷體" w:eastAsia="標楷體" w:hAnsi="標楷體"/>
          <w:sz w:val="24"/>
        </w:rPr>
        <w:t>物損失時，應由引起傷亡損失事故的展售廠商自付一切賠償及法律責</w:t>
      </w:r>
      <w:r w:rsidRPr="000D2B7F">
        <w:rPr>
          <w:rFonts w:ascii="標楷體" w:eastAsia="標楷體" w:hAnsi="標楷體"/>
          <w:spacing w:val="1"/>
          <w:sz w:val="24"/>
        </w:rPr>
        <w:t xml:space="preserve"> </w:t>
      </w:r>
      <w:r w:rsidRPr="000D2B7F">
        <w:rPr>
          <w:rFonts w:ascii="標楷體" w:eastAsia="標楷體" w:hAnsi="標楷體"/>
          <w:sz w:val="24"/>
        </w:rPr>
        <w:t>任。</w:t>
      </w:r>
    </w:p>
    <w:p w14:paraId="7B9516E3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306" w:lineRule="exact"/>
        <w:ind w:left="1901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攤商應加強安全防護措施，並視需要自行向保險公司投保一般財產險</w:t>
      </w:r>
    </w:p>
    <w:p w14:paraId="219BED51" w14:textId="1B0BD554" w:rsidR="00032D0E" w:rsidRDefault="00CD0B40">
      <w:pPr>
        <w:pStyle w:val="a3"/>
        <w:spacing w:before="48" w:line="280" w:lineRule="auto"/>
        <w:ind w:left="1900" w:right="664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（一般財產險旨再修繕、火災、爆炸、風災、毀損、遭竊等導致財產毀</w:t>
      </w:r>
      <w:r w:rsidRPr="000D2B7F">
        <w:rPr>
          <w:rFonts w:ascii="標楷體" w:eastAsia="標楷體" w:hAnsi="標楷體"/>
        </w:rPr>
        <w:t>損）、公共意外責任險及工作人員的人身保險等。</w:t>
      </w:r>
    </w:p>
    <w:p w14:paraId="3003CAD6" w14:textId="77777777" w:rsidR="00032D0E" w:rsidRDefault="00032D0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</w:rPr>
        <w:br w:type="page"/>
      </w:r>
    </w:p>
    <w:p w14:paraId="33994C2B" w14:textId="77777777" w:rsidR="000F1C6A" w:rsidRPr="000D2B7F" w:rsidRDefault="000F1C6A">
      <w:pPr>
        <w:pStyle w:val="a3"/>
        <w:spacing w:before="48" w:line="280" w:lineRule="auto"/>
        <w:ind w:left="1900" w:right="664"/>
        <w:rPr>
          <w:rFonts w:ascii="標楷體" w:eastAsia="標楷體" w:hAnsi="標楷體"/>
        </w:rPr>
      </w:pPr>
    </w:p>
    <w:p w14:paraId="75EBF0CC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電子支付：</w:t>
      </w:r>
    </w:p>
    <w:p w14:paraId="7781C109" w14:textId="5D65805D" w:rsidR="000F1C6A" w:rsidRPr="007E33D4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3" w:line="280" w:lineRule="auto"/>
        <w:ind w:right="664" w:hanging="360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臺北市政府推廣「電子支付」服務，活動期間有營利行為之攤商需安裝電子支付機</w:t>
      </w:r>
      <w:proofErr w:type="gramStart"/>
      <w:r w:rsidRPr="000D2B7F">
        <w:rPr>
          <w:rFonts w:ascii="標楷體" w:eastAsia="標楷體" w:hAnsi="標楷體"/>
          <w:spacing w:val="-1"/>
          <w:sz w:val="24"/>
        </w:rPr>
        <w:t>臺</w:t>
      </w:r>
      <w:proofErr w:type="gramEnd"/>
      <w:r w:rsidR="00D70E0F">
        <w:rPr>
          <w:rFonts w:ascii="標楷體" w:eastAsia="標楷體" w:hAnsi="標楷體" w:hint="eastAsia"/>
          <w:spacing w:val="-1"/>
          <w:sz w:val="24"/>
        </w:rPr>
        <w:t>，並</w:t>
      </w:r>
      <w:r w:rsidRPr="007E33D4">
        <w:rPr>
          <w:rFonts w:ascii="標楷體" w:eastAsia="標楷體" w:hAnsi="標楷體"/>
          <w:spacing w:val="-1"/>
          <w:sz w:val="24"/>
        </w:rPr>
        <w:t>配合</w:t>
      </w:r>
      <w:r w:rsidR="00223787" w:rsidRPr="007E33D4">
        <w:rPr>
          <w:rFonts w:ascii="標楷體" w:eastAsia="標楷體" w:hAnsi="標楷體" w:hint="eastAsia"/>
          <w:spacing w:val="-1"/>
          <w:sz w:val="24"/>
        </w:rPr>
        <w:t>於活動前</w:t>
      </w:r>
      <w:r w:rsidRPr="007E33D4">
        <w:rPr>
          <w:rFonts w:ascii="標楷體" w:eastAsia="標楷體" w:hAnsi="標楷體"/>
          <w:spacing w:val="-1"/>
          <w:sz w:val="24"/>
        </w:rPr>
        <w:t>提</w:t>
      </w:r>
      <w:r w:rsidRPr="007E33D4">
        <w:rPr>
          <w:rFonts w:ascii="標楷體" w:eastAsia="標楷體" w:hAnsi="標楷體"/>
          <w:sz w:val="24"/>
        </w:rPr>
        <w:t>供必要之文件。</w:t>
      </w:r>
    </w:p>
    <w:p w14:paraId="47D76B15" w14:textId="3BE1B256" w:rsidR="000F1C6A" w:rsidRPr="007E33D4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1084" w:hanging="360"/>
        <w:rPr>
          <w:rFonts w:ascii="標楷體" w:eastAsia="標楷體" w:hAnsi="標楷體"/>
          <w:sz w:val="24"/>
        </w:rPr>
      </w:pPr>
      <w:r w:rsidRPr="007E33D4">
        <w:rPr>
          <w:rFonts w:ascii="標楷體" w:eastAsia="標楷體" w:hAnsi="標楷體"/>
          <w:spacing w:val="-4"/>
          <w:sz w:val="24"/>
        </w:rPr>
        <w:t>本次活動使用</w:t>
      </w:r>
      <w:r w:rsidR="00217193">
        <w:rPr>
          <w:rFonts w:ascii="標楷體" w:eastAsia="標楷體" w:hAnsi="標楷體" w:hint="eastAsia"/>
          <w:spacing w:val="-4"/>
          <w:sz w:val="24"/>
        </w:rPr>
        <w:t>電子</w:t>
      </w:r>
      <w:r w:rsidR="00A479E3" w:rsidRPr="007E33D4">
        <w:rPr>
          <w:rFonts w:ascii="標楷體" w:eastAsia="標楷體" w:hAnsi="標楷體" w:hint="eastAsia"/>
          <w:spacing w:val="-4"/>
          <w:sz w:val="24"/>
        </w:rPr>
        <w:t>支付</w:t>
      </w:r>
      <w:r w:rsidRPr="007E33D4">
        <w:rPr>
          <w:rFonts w:ascii="標楷體" w:eastAsia="標楷體" w:hAnsi="標楷體"/>
          <w:spacing w:val="-4"/>
          <w:sz w:val="24"/>
        </w:rPr>
        <w:t>交易，</w:t>
      </w:r>
      <w:r w:rsidRPr="004E417A">
        <w:rPr>
          <w:rFonts w:ascii="標楷體" w:eastAsia="標楷體" w:hAnsi="標楷體"/>
          <w:spacing w:val="-4"/>
          <w:sz w:val="24"/>
          <w:highlight w:val="yellow"/>
        </w:rPr>
        <w:t>每筆交易</w:t>
      </w:r>
      <w:r w:rsidR="00995F4A" w:rsidRPr="004E417A">
        <w:rPr>
          <w:rFonts w:ascii="標楷體" w:eastAsia="標楷體" w:hAnsi="標楷體"/>
          <w:spacing w:val="-1"/>
          <w:sz w:val="24"/>
          <w:highlight w:val="yellow"/>
        </w:rPr>
        <w:t>將</w:t>
      </w:r>
      <w:proofErr w:type="gramStart"/>
      <w:r w:rsidR="00995F4A" w:rsidRPr="004E417A">
        <w:rPr>
          <w:rFonts w:ascii="標楷體" w:eastAsia="標楷體" w:hAnsi="標楷體"/>
          <w:spacing w:val="-1"/>
          <w:sz w:val="24"/>
          <w:highlight w:val="yellow"/>
        </w:rPr>
        <w:t>由</w:t>
      </w:r>
      <w:r w:rsidR="00243ABE">
        <w:rPr>
          <w:rFonts w:ascii="標楷體" w:eastAsia="標楷體" w:hAnsi="標楷體" w:hint="eastAsia"/>
          <w:spacing w:val="-1"/>
          <w:sz w:val="24"/>
          <w:highlight w:val="yellow"/>
        </w:rPr>
        <w:t>悠遊付</w:t>
      </w:r>
      <w:proofErr w:type="gramEnd"/>
      <w:r w:rsidR="00D70E0F">
        <w:rPr>
          <w:rFonts w:ascii="標楷體" w:eastAsia="標楷體" w:hAnsi="標楷體" w:hint="eastAsia"/>
          <w:spacing w:val="-1"/>
          <w:sz w:val="24"/>
          <w:highlight w:val="yellow"/>
        </w:rPr>
        <w:t>電子支付</w:t>
      </w:r>
      <w:r w:rsidR="00995F4A" w:rsidRPr="004E417A">
        <w:rPr>
          <w:rFonts w:ascii="標楷體" w:eastAsia="標楷體" w:hAnsi="標楷體" w:hint="eastAsia"/>
          <w:spacing w:val="-1"/>
          <w:sz w:val="24"/>
          <w:highlight w:val="yellow"/>
        </w:rPr>
        <w:t>服務</w:t>
      </w:r>
      <w:r w:rsidR="00D70E0F">
        <w:rPr>
          <w:rFonts w:ascii="標楷體" w:eastAsia="標楷體" w:hAnsi="標楷體" w:hint="eastAsia"/>
          <w:spacing w:val="-1"/>
          <w:sz w:val="24"/>
          <w:highlight w:val="yellow"/>
        </w:rPr>
        <w:t>公</w:t>
      </w:r>
      <w:r w:rsidR="00995F4A" w:rsidRPr="004E417A">
        <w:rPr>
          <w:rFonts w:ascii="標楷體" w:eastAsia="標楷體" w:hAnsi="標楷體" w:hint="eastAsia"/>
          <w:spacing w:val="-1"/>
          <w:sz w:val="24"/>
          <w:highlight w:val="yellow"/>
        </w:rPr>
        <w:t>司收取</w:t>
      </w:r>
      <w:r w:rsidR="00217193">
        <w:rPr>
          <w:rFonts w:ascii="標楷體" w:eastAsia="標楷體" w:hAnsi="標楷體" w:hint="eastAsia"/>
          <w:spacing w:val="-1"/>
          <w:sz w:val="24"/>
          <w:highlight w:val="yellow"/>
        </w:rPr>
        <w:t>2</w:t>
      </w:r>
      <w:r w:rsidR="00995F4A" w:rsidRPr="004E417A">
        <w:rPr>
          <w:rFonts w:ascii="標楷體" w:eastAsia="標楷體" w:hAnsi="標楷體" w:hint="eastAsia"/>
          <w:spacing w:val="-1"/>
          <w:sz w:val="24"/>
          <w:highlight w:val="yellow"/>
        </w:rPr>
        <w:t>%</w:t>
      </w:r>
      <w:r w:rsidR="00A479E3" w:rsidRPr="004E417A">
        <w:rPr>
          <w:rFonts w:ascii="標楷體" w:eastAsia="標楷體" w:hAnsi="標楷體" w:hint="eastAsia"/>
          <w:spacing w:val="-4"/>
          <w:sz w:val="24"/>
          <w:highlight w:val="yellow"/>
        </w:rPr>
        <w:t>手續費</w:t>
      </w:r>
      <w:r w:rsidR="00995F4A" w:rsidRPr="007E33D4">
        <w:rPr>
          <w:rFonts w:ascii="標楷體" w:eastAsia="標楷體" w:hAnsi="標楷體" w:hint="eastAsia"/>
          <w:spacing w:val="-4"/>
          <w:sz w:val="24"/>
        </w:rPr>
        <w:t>。</w:t>
      </w:r>
    </w:p>
    <w:p w14:paraId="2E33E55D" w14:textId="11FCE806" w:rsidR="000F1C6A" w:rsidRPr="007E33D4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7E33D4">
        <w:rPr>
          <w:rFonts w:ascii="標楷體" w:eastAsia="標楷體" w:hAnsi="標楷體"/>
          <w:sz w:val="24"/>
        </w:rPr>
        <w:t>活動結束後將由清真市集服務人員與各攤商核對</w:t>
      </w:r>
      <w:r w:rsidR="00A479E3" w:rsidRPr="007E33D4">
        <w:rPr>
          <w:rFonts w:ascii="標楷體" w:eastAsia="標楷體" w:hAnsi="標楷體" w:hint="eastAsia"/>
          <w:sz w:val="24"/>
        </w:rPr>
        <w:t>多元支付</w:t>
      </w:r>
      <w:r w:rsidRPr="007E33D4">
        <w:rPr>
          <w:rFonts w:ascii="標楷體" w:eastAsia="標楷體" w:hAnsi="標楷體"/>
          <w:sz w:val="24"/>
        </w:rPr>
        <w:t>當日收入，</w:t>
      </w:r>
      <w:r w:rsidR="00F822EB" w:rsidRPr="007E33D4">
        <w:rPr>
          <w:rFonts w:ascii="標楷體" w:eastAsia="標楷體" w:hAnsi="標楷體"/>
          <w:sz w:val="24"/>
        </w:rPr>
        <w:t>3</w:t>
      </w:r>
      <w:r w:rsidR="00A479E3" w:rsidRPr="007E33D4">
        <w:rPr>
          <w:rFonts w:ascii="標楷體" w:eastAsia="標楷體" w:hAnsi="標楷體" w:hint="eastAsia"/>
          <w:sz w:val="24"/>
        </w:rPr>
        <w:t>0</w:t>
      </w:r>
      <w:r w:rsidRPr="007E33D4">
        <w:rPr>
          <w:rFonts w:ascii="標楷體" w:eastAsia="標楷體" w:hAnsi="標楷體"/>
          <w:spacing w:val="1"/>
          <w:sz w:val="24"/>
        </w:rPr>
        <w:t xml:space="preserve"> </w:t>
      </w:r>
      <w:proofErr w:type="gramStart"/>
      <w:r w:rsidRPr="007E33D4">
        <w:rPr>
          <w:rFonts w:ascii="標楷體" w:eastAsia="標楷體" w:hAnsi="標楷體"/>
          <w:spacing w:val="-1"/>
          <w:sz w:val="24"/>
        </w:rPr>
        <w:t>個</w:t>
      </w:r>
      <w:proofErr w:type="gramEnd"/>
      <w:r w:rsidRPr="007E33D4">
        <w:rPr>
          <w:rFonts w:ascii="標楷體" w:eastAsia="標楷體" w:hAnsi="標楷體"/>
          <w:spacing w:val="-1"/>
          <w:sz w:val="24"/>
        </w:rPr>
        <w:t>工作天</w:t>
      </w:r>
      <w:r w:rsidRPr="007E33D4">
        <w:rPr>
          <w:rFonts w:ascii="標楷體" w:eastAsia="標楷體" w:hAnsi="標楷體"/>
          <w:sz w:val="24"/>
        </w:rPr>
        <w:t>（不含假日）內將當日使用</w:t>
      </w:r>
      <w:r w:rsidR="00A479E3" w:rsidRPr="007E33D4">
        <w:rPr>
          <w:rFonts w:ascii="標楷體" w:eastAsia="標楷體" w:hAnsi="標楷體" w:hint="eastAsia"/>
          <w:sz w:val="24"/>
        </w:rPr>
        <w:t>多元支付</w:t>
      </w:r>
      <w:r w:rsidRPr="007E33D4">
        <w:rPr>
          <w:rFonts w:ascii="標楷體" w:eastAsia="標楷體" w:hAnsi="標楷體"/>
          <w:sz w:val="24"/>
        </w:rPr>
        <w:t>交易之款項匯入各攤商指定</w:t>
      </w:r>
      <w:r w:rsidRPr="007E33D4">
        <w:rPr>
          <w:rFonts w:ascii="標楷體" w:eastAsia="標楷體" w:hAnsi="標楷體"/>
          <w:spacing w:val="-1"/>
          <w:sz w:val="24"/>
        </w:rPr>
        <w:t>帳戶</w:t>
      </w:r>
      <w:r w:rsidRPr="007E33D4">
        <w:rPr>
          <w:rFonts w:ascii="標楷體" w:eastAsia="標楷體" w:hAnsi="標楷體"/>
          <w:sz w:val="24"/>
        </w:rPr>
        <w:t>。</w:t>
      </w:r>
    </w:p>
    <w:p w14:paraId="17F2E75F" w14:textId="2661CC15" w:rsidR="000F1C6A" w:rsidRPr="007E33D4" w:rsidRDefault="00CD0B40">
      <w:pPr>
        <w:pStyle w:val="a3"/>
        <w:spacing w:line="306" w:lineRule="exact"/>
        <w:ind w:left="1900"/>
        <w:rPr>
          <w:rFonts w:ascii="標楷體" w:eastAsia="標楷體" w:hAnsi="標楷體"/>
        </w:rPr>
      </w:pPr>
      <w:proofErr w:type="gramStart"/>
      <w:r w:rsidRPr="007E33D4">
        <w:rPr>
          <w:rFonts w:ascii="標楷體" w:eastAsia="標楷體" w:hAnsi="標楷體"/>
        </w:rPr>
        <w:t>註一</w:t>
      </w:r>
      <w:proofErr w:type="gramEnd"/>
      <w:r w:rsidRPr="007E33D4">
        <w:rPr>
          <w:rFonts w:ascii="標楷體" w:eastAsia="標楷體" w:hAnsi="標楷體"/>
        </w:rPr>
        <w:t>：請於</w:t>
      </w:r>
      <w:r w:rsidR="00995F4A" w:rsidRPr="007E33D4">
        <w:rPr>
          <w:rFonts w:ascii="標楷體" w:eastAsia="標楷體" w:hAnsi="標楷體" w:hint="eastAsia"/>
        </w:rPr>
        <w:t>市集攤商報名表以正楷填妥匯款資訊</w:t>
      </w:r>
      <w:r w:rsidRPr="007E33D4">
        <w:rPr>
          <w:rFonts w:ascii="標楷體" w:eastAsia="標楷體" w:hAnsi="標楷體"/>
        </w:rPr>
        <w:t>。</w:t>
      </w:r>
    </w:p>
    <w:p w14:paraId="5B6429AA" w14:textId="754ED232" w:rsidR="00F13245" w:rsidRPr="007E33D4" w:rsidRDefault="00CD0B40" w:rsidP="00032D0E">
      <w:pPr>
        <w:pStyle w:val="a3"/>
        <w:spacing w:before="44"/>
        <w:ind w:left="1900"/>
        <w:rPr>
          <w:rFonts w:ascii="標楷體" w:eastAsia="標楷體" w:hAnsi="標楷體"/>
        </w:rPr>
      </w:pPr>
      <w:proofErr w:type="gramStart"/>
      <w:r w:rsidRPr="007E33D4">
        <w:rPr>
          <w:rFonts w:ascii="標楷體" w:eastAsia="標楷體" w:hAnsi="標楷體"/>
          <w:spacing w:val="3"/>
          <w:w w:val="95"/>
        </w:rPr>
        <w:t>註</w:t>
      </w:r>
      <w:proofErr w:type="gramEnd"/>
      <w:r w:rsidRPr="007E33D4">
        <w:rPr>
          <w:rFonts w:ascii="標楷體" w:eastAsia="標楷體" w:hAnsi="標楷體"/>
          <w:spacing w:val="3"/>
          <w:w w:val="95"/>
        </w:rPr>
        <w:t>二：</w:t>
      </w:r>
      <w:r w:rsidR="00217193">
        <w:rPr>
          <w:rFonts w:ascii="標楷體" w:eastAsia="標楷體" w:hAnsi="標楷體" w:hint="eastAsia"/>
          <w:spacing w:val="3"/>
          <w:w w:val="95"/>
          <w:highlight w:val="yellow"/>
        </w:rPr>
        <w:t>電子</w:t>
      </w:r>
      <w:r w:rsidR="00A479E3" w:rsidRPr="004E417A">
        <w:rPr>
          <w:rFonts w:ascii="標楷體" w:eastAsia="標楷體" w:hAnsi="標楷體" w:hint="eastAsia"/>
          <w:spacing w:val="3"/>
          <w:w w:val="95"/>
          <w:highlight w:val="yellow"/>
        </w:rPr>
        <w:t>支付</w:t>
      </w:r>
      <w:r w:rsidRPr="004E417A">
        <w:rPr>
          <w:rFonts w:ascii="標楷體" w:eastAsia="標楷體" w:hAnsi="標楷體"/>
          <w:spacing w:val="3"/>
          <w:w w:val="95"/>
          <w:highlight w:val="yellow"/>
        </w:rPr>
        <w:t xml:space="preserve">交易之款項將收取轉帳手續費 </w:t>
      </w:r>
      <w:r w:rsidRPr="004E417A">
        <w:rPr>
          <w:rFonts w:ascii="標楷體" w:eastAsia="標楷體" w:hAnsi="標楷體"/>
          <w:w w:val="95"/>
          <w:highlight w:val="yellow"/>
        </w:rPr>
        <w:t>30</w:t>
      </w:r>
      <w:r w:rsidRPr="004E417A">
        <w:rPr>
          <w:rFonts w:ascii="標楷體" w:eastAsia="標楷體" w:hAnsi="標楷體"/>
          <w:spacing w:val="26"/>
          <w:w w:val="95"/>
          <w:highlight w:val="yellow"/>
        </w:rPr>
        <w:t xml:space="preserve"> 元</w:t>
      </w:r>
      <w:r w:rsidR="00995F4A" w:rsidRPr="007E33D4">
        <w:rPr>
          <w:rFonts w:ascii="標楷體" w:eastAsia="標楷體" w:hAnsi="標楷體" w:hint="eastAsia"/>
          <w:spacing w:val="26"/>
          <w:w w:val="95"/>
        </w:rPr>
        <w:t>。</w:t>
      </w:r>
    </w:p>
    <w:p w14:paraId="62F80F33" w14:textId="713F07DF" w:rsidR="00FF5F1A" w:rsidRPr="000D2B7F" w:rsidRDefault="00FF5F1A">
      <w:pPr>
        <w:pStyle w:val="a6"/>
        <w:numPr>
          <w:ilvl w:val="0"/>
          <w:numId w:val="2"/>
        </w:numPr>
        <w:tabs>
          <w:tab w:val="left" w:pos="1696"/>
        </w:tabs>
        <w:spacing w:line="304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其他注意事項：</w:t>
      </w:r>
    </w:p>
    <w:p w14:paraId="745E0AB8" w14:textId="29CB3A1F" w:rsidR="001E2911" w:rsidRDefault="001E2911">
      <w:pPr>
        <w:pStyle w:val="a6"/>
        <w:numPr>
          <w:ilvl w:val="1"/>
          <w:numId w:val="2"/>
        </w:numPr>
        <w:tabs>
          <w:tab w:val="left" w:pos="1902"/>
        </w:tabs>
        <w:spacing w:before="52"/>
        <w:ind w:left="19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當日餐點由各攤商自行處理。</w:t>
      </w:r>
    </w:p>
    <w:p w14:paraId="6D111590" w14:textId="6ABD1F13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2"/>
        <w:ind w:left="1901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勿於攤位上吸菸或嚼食檳榔，經勸導未改善者不予退還保證金。</w:t>
      </w:r>
    </w:p>
    <w:p w14:paraId="4375300C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0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營業時請穿著整齊，不得有衣衫不整、赤身裸露或其他違反善良風俗衣</w:t>
      </w:r>
      <w:r w:rsidRPr="000D2B7F">
        <w:rPr>
          <w:rFonts w:ascii="標楷體" w:eastAsia="標楷體" w:hAnsi="標楷體"/>
          <w:sz w:val="24"/>
        </w:rPr>
        <w:t>著之情事。</w:t>
      </w:r>
    </w:p>
    <w:p w14:paraId="01C10438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1" w:line="278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禁止對消費者過度或強迫推銷，如拉扯、暴力動作等，致消費者恐懼或</w:t>
      </w:r>
      <w:r w:rsidRPr="000D2B7F">
        <w:rPr>
          <w:rFonts w:ascii="標楷體" w:eastAsia="標楷體" w:hAnsi="標楷體"/>
          <w:sz w:val="24"/>
        </w:rPr>
        <w:t>不滿情緒之情況。</w:t>
      </w:r>
    </w:p>
    <w:p w14:paraId="64CB933C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4" w:line="278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嚴禁設立夾娃娃機、投機、賭博性質之攤位，如發現將立即取消資格且</w:t>
      </w:r>
      <w:r w:rsidRPr="000D2B7F">
        <w:rPr>
          <w:rFonts w:ascii="標楷體" w:eastAsia="標楷體" w:hAnsi="標楷體"/>
          <w:sz w:val="24"/>
        </w:rPr>
        <w:t>屬違失事項，且主辦單位</w:t>
      </w:r>
      <w:proofErr w:type="gramStart"/>
      <w:r w:rsidRPr="000D2B7F">
        <w:rPr>
          <w:rFonts w:ascii="標楷體" w:eastAsia="標楷體" w:hAnsi="標楷體"/>
          <w:sz w:val="24"/>
        </w:rPr>
        <w:t>將追其法律</w:t>
      </w:r>
      <w:proofErr w:type="gramEnd"/>
      <w:r w:rsidRPr="000D2B7F">
        <w:rPr>
          <w:rFonts w:ascii="標楷體" w:eastAsia="標楷體" w:hAnsi="標楷體"/>
          <w:sz w:val="24"/>
        </w:rPr>
        <w:t>責任。</w:t>
      </w:r>
    </w:p>
    <w:p w14:paraId="70DC5C28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4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嚴禁擺設販賣違法之商品，如發現將立即取消資格且屬違失事項，且主</w:t>
      </w:r>
      <w:r w:rsidRPr="000D2B7F">
        <w:rPr>
          <w:rFonts w:ascii="標楷體" w:eastAsia="標楷體" w:hAnsi="標楷體"/>
          <w:sz w:val="24"/>
        </w:rPr>
        <w:t>辦單位</w:t>
      </w:r>
      <w:proofErr w:type="gramStart"/>
      <w:r w:rsidRPr="000D2B7F">
        <w:rPr>
          <w:rFonts w:ascii="標楷體" w:eastAsia="標楷體" w:hAnsi="標楷體"/>
          <w:sz w:val="24"/>
        </w:rPr>
        <w:t>將追其法律</w:t>
      </w:r>
      <w:proofErr w:type="gramEnd"/>
      <w:r w:rsidRPr="000D2B7F">
        <w:rPr>
          <w:rFonts w:ascii="標楷體" w:eastAsia="標楷體" w:hAnsi="標楷體"/>
          <w:sz w:val="24"/>
        </w:rPr>
        <w:t>責任。</w:t>
      </w:r>
    </w:p>
    <w:p w14:paraId="50C868EF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主辦單位、執行單位有權對市集內所有展售商品及攤位進行攝影，並利</w:t>
      </w:r>
      <w:r w:rsidRPr="000D2B7F">
        <w:rPr>
          <w:rFonts w:ascii="標楷體" w:eastAsia="標楷體" w:hAnsi="標楷體"/>
          <w:sz w:val="24"/>
        </w:rPr>
        <w:t>用其圖案內容宣傳等作業之權利。</w:t>
      </w:r>
    </w:p>
    <w:p w14:paraId="31AA18FB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29" w:line="280" w:lineRule="auto"/>
        <w:ind w:right="664" w:hanging="360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本簡章如有其他未盡之事宜，主辦單位保留修改活動內容之權利，如活動因不可抗力之特殊因素無法執行時，主辦單位有權決定取消、終止或</w:t>
      </w:r>
      <w:r w:rsidRPr="000D2B7F">
        <w:rPr>
          <w:rFonts w:ascii="標楷體" w:eastAsia="標楷體" w:hAnsi="標楷體"/>
          <w:sz w:val="24"/>
        </w:rPr>
        <w:t>暫停本活動，錄取攤商不得要求損失賠償。</w:t>
      </w:r>
    </w:p>
    <w:p w14:paraId="3EF05CB3" w14:textId="42347588" w:rsidR="000F1C6A" w:rsidRPr="000D2B7F" w:rsidRDefault="005070D9" w:rsidP="00E36ABC">
      <w:pPr>
        <w:pStyle w:val="a3"/>
        <w:spacing w:before="4"/>
        <w:ind w:leftChars="51" w:left="849" w:hangingChars="307" w:hanging="7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E36ABC">
        <w:rPr>
          <w:rFonts w:ascii="標楷體" w:eastAsia="標楷體" w:hAnsi="標楷體" w:hint="eastAsia"/>
        </w:rPr>
        <w:t xml:space="preserve"> </w:t>
      </w:r>
      <w:r w:rsidR="00CD0B40" w:rsidRPr="000D2B7F">
        <w:rPr>
          <w:rFonts w:ascii="標楷體" w:eastAsia="標楷體" w:hAnsi="標楷體"/>
        </w:rPr>
        <w:t>其他</w:t>
      </w:r>
    </w:p>
    <w:p w14:paraId="26211054" w14:textId="77777777" w:rsidR="000F1C6A" w:rsidRPr="000D2B7F" w:rsidRDefault="00CD0B40">
      <w:pPr>
        <w:pStyle w:val="a3"/>
        <w:spacing w:before="50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</w:t>
      </w:r>
      <w:proofErr w:type="gramStart"/>
      <w:r w:rsidRPr="000D2B7F">
        <w:rPr>
          <w:rFonts w:ascii="標楷體" w:eastAsia="標楷體" w:hAnsi="標楷體"/>
        </w:rPr>
        <w:t>一</w:t>
      </w:r>
      <w:proofErr w:type="gramEnd"/>
      <w:r w:rsidRPr="000D2B7F">
        <w:rPr>
          <w:rFonts w:ascii="標楷體" w:eastAsia="標楷體" w:hAnsi="標楷體"/>
        </w:rPr>
        <w:t>)經錄取參與之清真市集攤商，須配合本活動提出活動期間之優惠方案。</w:t>
      </w:r>
    </w:p>
    <w:p w14:paraId="5D7C1D10" w14:textId="3681076E" w:rsidR="000F1C6A" w:rsidRPr="000D2B7F" w:rsidRDefault="00CD0B40">
      <w:pPr>
        <w:pStyle w:val="a3"/>
        <w:spacing w:before="53" w:line="278" w:lineRule="auto"/>
        <w:ind w:left="1300" w:right="899" w:hanging="48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6"/>
        </w:rPr>
        <w:t>(二)經錄取之攤商，須於</w:t>
      </w:r>
      <w:r w:rsidRPr="00651086">
        <w:rPr>
          <w:rFonts w:ascii="標楷體" w:eastAsia="標楷體" w:hAnsi="標楷體"/>
          <w:spacing w:val="-6"/>
        </w:rPr>
        <w:t xml:space="preserve"> </w:t>
      </w:r>
      <w:r w:rsidR="00FC5DB1" w:rsidRPr="007E33D4">
        <w:rPr>
          <w:rFonts w:ascii="標楷體" w:eastAsia="標楷體" w:hAnsi="標楷體" w:hint="eastAsia"/>
          <w:u w:val="single"/>
        </w:rPr>
        <w:t>4</w:t>
      </w:r>
      <w:r w:rsidRPr="007E33D4">
        <w:rPr>
          <w:rFonts w:ascii="標楷體" w:eastAsia="標楷體" w:hAnsi="標楷體"/>
          <w:spacing w:val="-40"/>
          <w:u w:val="single"/>
        </w:rPr>
        <w:t xml:space="preserve"> 月 </w:t>
      </w:r>
      <w:r w:rsidR="00FC5DB1" w:rsidRPr="007E33D4">
        <w:rPr>
          <w:rFonts w:ascii="標楷體" w:eastAsia="標楷體" w:hAnsi="標楷體" w:hint="eastAsia"/>
          <w:u w:val="single"/>
        </w:rPr>
        <w:t>1</w:t>
      </w:r>
      <w:r w:rsidRPr="007E33D4">
        <w:rPr>
          <w:rFonts w:ascii="標楷體" w:eastAsia="標楷體" w:hAnsi="標楷體"/>
          <w:spacing w:val="-20"/>
          <w:u w:val="single"/>
        </w:rPr>
        <w:t>日</w:t>
      </w:r>
      <w:r w:rsidR="00E377DA" w:rsidRPr="007E33D4">
        <w:rPr>
          <w:rFonts w:ascii="標楷體" w:eastAsia="標楷體" w:hAnsi="標楷體" w:hint="eastAsia"/>
          <w:spacing w:val="-20"/>
          <w:u w:val="single"/>
        </w:rPr>
        <w:t>(</w:t>
      </w:r>
      <w:proofErr w:type="gramStart"/>
      <w:r w:rsidR="00FC5DB1" w:rsidRPr="007E33D4">
        <w:rPr>
          <w:rFonts w:ascii="標楷體" w:eastAsia="標楷體" w:hAnsi="標楷體" w:hint="eastAsia"/>
          <w:spacing w:val="-20"/>
          <w:u w:val="single"/>
        </w:rPr>
        <w:t>一</w:t>
      </w:r>
      <w:proofErr w:type="gramEnd"/>
      <w:r w:rsidR="00E377DA" w:rsidRPr="007E33D4">
        <w:rPr>
          <w:rFonts w:ascii="標楷體" w:eastAsia="標楷體" w:hAnsi="標楷體" w:hint="eastAsia"/>
          <w:spacing w:val="-20"/>
          <w:u w:val="single"/>
        </w:rPr>
        <w:t>)</w:t>
      </w:r>
      <w:r w:rsidR="004E417A">
        <w:rPr>
          <w:rFonts w:ascii="標楷體" w:eastAsia="標楷體" w:hAnsi="標楷體" w:hint="eastAsia"/>
          <w:spacing w:val="-20"/>
          <w:u w:val="single"/>
        </w:rPr>
        <w:t xml:space="preserve"> 23:59</w:t>
      </w:r>
      <w:r w:rsidRPr="007E33D4">
        <w:rPr>
          <w:rFonts w:ascii="標楷體" w:eastAsia="標楷體" w:hAnsi="標楷體"/>
          <w:spacing w:val="-20"/>
          <w:u w:val="single"/>
        </w:rPr>
        <w:t>前</w:t>
      </w:r>
      <w:r w:rsidRPr="007E33D4">
        <w:rPr>
          <w:rFonts w:ascii="標楷體" w:eastAsia="標楷體" w:hAnsi="標楷體"/>
        </w:rPr>
        <w:t>完成</w:t>
      </w:r>
      <w:r w:rsidR="00F31F0A" w:rsidRPr="007E33D4">
        <w:rPr>
          <w:rFonts w:ascii="標楷體" w:eastAsia="標楷體" w:hAnsi="標楷體" w:hint="eastAsia"/>
        </w:rPr>
        <w:t>攤位</w:t>
      </w:r>
      <w:r w:rsidR="00FA475F" w:rsidRPr="007E33D4">
        <w:rPr>
          <w:rFonts w:ascii="標楷體" w:eastAsia="標楷體" w:hAnsi="標楷體" w:hint="eastAsia"/>
        </w:rPr>
        <w:t>費</w:t>
      </w:r>
      <w:r w:rsidRPr="007E33D4">
        <w:rPr>
          <w:rFonts w:ascii="標楷體" w:eastAsia="標楷體" w:hAnsi="標楷體"/>
        </w:rPr>
        <w:t>與保證金之匯款</w:t>
      </w:r>
      <w:r w:rsidRPr="000D2B7F">
        <w:rPr>
          <w:rFonts w:ascii="標楷體" w:eastAsia="標楷體" w:hAnsi="標楷體"/>
        </w:rPr>
        <w:t>，逾期取消資格，由備選者遞補。</w:t>
      </w:r>
    </w:p>
    <w:p w14:paraId="7D73D1A4" w14:textId="38798C85" w:rsidR="000F1C6A" w:rsidRPr="000D2B7F" w:rsidRDefault="00CD0B40">
      <w:pPr>
        <w:pStyle w:val="a3"/>
        <w:spacing w:before="4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5"/>
        </w:rPr>
        <w:t xml:space="preserve">(三)清真市集供電時間為 </w:t>
      </w:r>
      <w:r w:rsidR="000D2B7F" w:rsidRPr="007E33D4">
        <w:rPr>
          <w:rFonts w:ascii="標楷體" w:eastAsia="標楷體" w:hAnsi="標楷體"/>
          <w:u w:val="single"/>
        </w:rPr>
        <w:t>202</w:t>
      </w:r>
      <w:r w:rsidR="004E417A">
        <w:rPr>
          <w:rFonts w:ascii="標楷體" w:eastAsia="標楷體" w:hAnsi="標楷體" w:hint="eastAsia"/>
          <w:u w:val="single"/>
        </w:rPr>
        <w:t>4</w:t>
      </w:r>
      <w:r w:rsidRPr="007E33D4">
        <w:rPr>
          <w:rFonts w:ascii="標楷體" w:eastAsia="標楷體" w:hAnsi="標楷體"/>
          <w:spacing w:val="-40"/>
          <w:u w:val="single"/>
        </w:rPr>
        <w:t xml:space="preserve"> 年 </w:t>
      </w:r>
      <w:r w:rsidR="00D72756" w:rsidRPr="007E33D4">
        <w:rPr>
          <w:rFonts w:ascii="標楷體" w:eastAsia="標楷體" w:hAnsi="標楷體" w:hint="eastAsia"/>
          <w:u w:val="single"/>
        </w:rPr>
        <w:t>4</w:t>
      </w:r>
      <w:r w:rsidRPr="007E33D4">
        <w:rPr>
          <w:rFonts w:ascii="標楷體" w:eastAsia="標楷體" w:hAnsi="標楷體"/>
          <w:spacing w:val="-40"/>
          <w:u w:val="single"/>
        </w:rPr>
        <w:t xml:space="preserve"> 月 </w:t>
      </w:r>
      <w:r w:rsidR="004E417A">
        <w:rPr>
          <w:rFonts w:ascii="標楷體" w:eastAsia="標楷體" w:hAnsi="標楷體" w:hint="eastAsia"/>
          <w:u w:val="single"/>
        </w:rPr>
        <w:t>14</w:t>
      </w:r>
      <w:r w:rsidRPr="007E33D4">
        <w:rPr>
          <w:rFonts w:ascii="標楷體" w:eastAsia="標楷體" w:hAnsi="標楷體"/>
          <w:spacing w:val="-24"/>
          <w:u w:val="single"/>
        </w:rPr>
        <w:t xml:space="preserve"> 日</w:t>
      </w:r>
      <w:r w:rsidR="00E377DA" w:rsidRPr="007E33D4">
        <w:rPr>
          <w:rFonts w:ascii="標楷體" w:eastAsia="標楷體" w:hAnsi="標楷體" w:hint="eastAsia"/>
          <w:spacing w:val="-24"/>
          <w:u w:val="single"/>
        </w:rPr>
        <w:t>(日)</w:t>
      </w:r>
      <w:r w:rsidRPr="007E33D4">
        <w:rPr>
          <w:rFonts w:ascii="標楷體" w:eastAsia="標楷體" w:hAnsi="標楷體"/>
          <w:spacing w:val="-24"/>
          <w:u w:val="single"/>
        </w:rPr>
        <w:t xml:space="preserve">早上 </w:t>
      </w:r>
      <w:r w:rsidR="00444FF8">
        <w:rPr>
          <w:rFonts w:ascii="標楷體" w:eastAsia="標楷體" w:hAnsi="標楷體" w:hint="eastAsia"/>
          <w:u w:val="single"/>
        </w:rPr>
        <w:t>10</w:t>
      </w:r>
      <w:r w:rsidRPr="007E33D4">
        <w:rPr>
          <w:rFonts w:ascii="標楷體" w:eastAsia="標楷體" w:hAnsi="標楷體"/>
          <w:spacing w:val="-40"/>
          <w:u w:val="single"/>
        </w:rPr>
        <w:t xml:space="preserve"> 點</w:t>
      </w:r>
      <w:r w:rsidR="00550A67" w:rsidRPr="007E33D4">
        <w:rPr>
          <w:rFonts w:ascii="標楷體" w:eastAsia="標楷體" w:hAnsi="標楷體" w:hint="eastAsia"/>
          <w:u w:val="single"/>
        </w:rPr>
        <w:t xml:space="preserve"> </w:t>
      </w:r>
      <w:r w:rsidRPr="007E33D4">
        <w:rPr>
          <w:rFonts w:ascii="標楷體" w:eastAsia="標楷體" w:hAnsi="標楷體"/>
          <w:spacing w:val="-20"/>
          <w:u w:val="single"/>
        </w:rPr>
        <w:t>至</w:t>
      </w:r>
      <w:r w:rsidR="00550A67" w:rsidRPr="007E33D4">
        <w:rPr>
          <w:rFonts w:ascii="標楷體" w:eastAsia="標楷體" w:hAnsi="標楷體" w:hint="eastAsia"/>
          <w:spacing w:val="-20"/>
          <w:u w:val="single"/>
        </w:rPr>
        <w:t xml:space="preserve"> </w:t>
      </w:r>
      <w:r w:rsidRPr="007E33D4">
        <w:rPr>
          <w:rFonts w:ascii="標楷體" w:eastAsia="標楷體" w:hAnsi="標楷體"/>
          <w:spacing w:val="-20"/>
          <w:u w:val="single"/>
        </w:rPr>
        <w:t xml:space="preserve">下午 </w:t>
      </w:r>
      <w:r w:rsidR="00D72756" w:rsidRPr="007E33D4">
        <w:rPr>
          <w:rFonts w:ascii="標楷體" w:eastAsia="標楷體" w:hAnsi="標楷體" w:hint="eastAsia"/>
          <w:u w:val="single"/>
        </w:rPr>
        <w:t>5</w:t>
      </w:r>
      <w:r w:rsidRPr="007E33D4">
        <w:rPr>
          <w:rFonts w:ascii="標楷體" w:eastAsia="標楷體" w:hAnsi="標楷體"/>
          <w:spacing w:val="-20"/>
          <w:u w:val="single"/>
        </w:rPr>
        <w:t xml:space="preserve"> 點</w:t>
      </w:r>
      <w:r w:rsidRPr="000D2B7F">
        <w:rPr>
          <w:rFonts w:ascii="標楷體" w:eastAsia="標楷體" w:hAnsi="標楷體"/>
          <w:spacing w:val="-20"/>
        </w:rPr>
        <w:t>。</w:t>
      </w:r>
    </w:p>
    <w:p w14:paraId="5F3E70D2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2C7D72EA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69E9F441" w14:textId="61FD19FD" w:rsidR="00F13245" w:rsidRDefault="00F13245">
      <w:pPr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/>
          <w:sz w:val="20"/>
        </w:rPr>
        <w:br w:type="page"/>
      </w:r>
    </w:p>
    <w:p w14:paraId="65531FB8" w14:textId="35223E36" w:rsidR="000F1C6A" w:rsidRPr="000D2B7F" w:rsidRDefault="00CD0B40">
      <w:pPr>
        <w:pStyle w:val="a3"/>
        <w:tabs>
          <w:tab w:val="left" w:pos="7007"/>
        </w:tabs>
        <w:spacing w:before="212"/>
        <w:ind w:left="34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w w:val="95"/>
        </w:rPr>
        <w:lastRenderedPageBreak/>
        <w:t>【附件】</w:t>
      </w:r>
      <w:r w:rsidRPr="000D2B7F">
        <w:rPr>
          <w:rFonts w:ascii="標楷體" w:eastAsia="標楷體" w:hAnsi="標楷體"/>
          <w:spacing w:val="109"/>
          <w:w w:val="95"/>
        </w:rPr>
        <w:t xml:space="preserve"> </w:t>
      </w:r>
      <w:r w:rsidR="000D2B7F">
        <w:rPr>
          <w:rFonts w:ascii="標楷體" w:eastAsia="標楷體" w:hAnsi="標楷體"/>
          <w:w w:val="95"/>
        </w:rPr>
        <w:t>202</w:t>
      </w:r>
      <w:r w:rsidR="004E417A">
        <w:rPr>
          <w:rFonts w:ascii="標楷體" w:eastAsia="標楷體" w:hAnsi="標楷體" w:hint="eastAsia"/>
          <w:w w:val="95"/>
        </w:rPr>
        <w:t>4</w:t>
      </w:r>
      <w:r w:rsidRPr="000D2B7F">
        <w:rPr>
          <w:rFonts w:ascii="標楷體" w:eastAsia="標楷體" w:hAnsi="標楷體"/>
          <w:spacing w:val="-5"/>
          <w:w w:val="95"/>
        </w:rPr>
        <w:t xml:space="preserve"> </w:t>
      </w:r>
      <w:proofErr w:type="gramStart"/>
      <w:r w:rsidRPr="000D2B7F">
        <w:rPr>
          <w:rFonts w:ascii="標楷體" w:eastAsia="標楷體" w:hAnsi="標楷體"/>
          <w:w w:val="95"/>
        </w:rPr>
        <w:t>臺</w:t>
      </w:r>
      <w:proofErr w:type="gramEnd"/>
      <w:r w:rsidRPr="000D2B7F">
        <w:rPr>
          <w:rFonts w:ascii="標楷體" w:eastAsia="標楷體" w:hAnsi="標楷體"/>
          <w:w w:val="95"/>
        </w:rPr>
        <w:t>北開齋節歡慶活動</w:t>
      </w:r>
      <w:proofErr w:type="gramStart"/>
      <w:r w:rsidRPr="000D2B7F">
        <w:rPr>
          <w:rFonts w:ascii="標楷體" w:eastAsia="標楷體" w:hAnsi="標楷體"/>
          <w:w w:val="95"/>
        </w:rPr>
        <w:t>—</w:t>
      </w:r>
      <w:proofErr w:type="gramEnd"/>
      <w:r w:rsidRPr="000D2B7F">
        <w:rPr>
          <w:rFonts w:ascii="標楷體" w:eastAsia="標楷體" w:hAnsi="標楷體"/>
          <w:w w:val="95"/>
        </w:rPr>
        <w:t>市集攤商報名表</w:t>
      </w:r>
      <w:r w:rsidRPr="000D2B7F">
        <w:rPr>
          <w:rFonts w:ascii="標楷體" w:eastAsia="標楷體" w:hAnsi="標楷體"/>
          <w:w w:val="95"/>
        </w:rPr>
        <w:tab/>
      </w:r>
      <w:r w:rsidRPr="000D2B7F">
        <w:rPr>
          <w:rFonts w:ascii="標楷體" w:eastAsia="標楷體" w:hAnsi="標楷體"/>
          <w:shd w:val="clear" w:color="auto" w:fill="D8D8D8"/>
        </w:rPr>
        <w:t>編號：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2268"/>
        <w:gridCol w:w="1418"/>
        <w:gridCol w:w="4111"/>
      </w:tblGrid>
      <w:tr w:rsidR="000F1C6A" w:rsidRPr="000D2B7F" w14:paraId="7F6FE809" w14:textId="77777777" w:rsidTr="00243ABE">
        <w:trPr>
          <w:trHeight w:val="359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0A266EA8" w14:textId="77777777" w:rsidR="000F1C6A" w:rsidRPr="000D2B7F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一、基本資料</w:t>
            </w:r>
          </w:p>
        </w:tc>
      </w:tr>
      <w:tr w:rsidR="000F1C6A" w:rsidRPr="000D2B7F" w14:paraId="7A35B02D" w14:textId="77777777" w:rsidTr="00243ABE">
        <w:trPr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14:paraId="575CBD5C" w14:textId="5A3ED28A" w:rsidR="00E377DA" w:rsidRPr="007E33D4" w:rsidRDefault="00CD0B40" w:rsidP="000E1B5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攤商名稱</w:t>
            </w:r>
          </w:p>
        </w:tc>
        <w:tc>
          <w:tcPr>
            <w:tcW w:w="7797" w:type="dxa"/>
            <w:gridSpan w:val="3"/>
          </w:tcPr>
          <w:p w14:paraId="1BD94B97" w14:textId="0E7E44A3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中文名稱：</w:t>
            </w:r>
            <w:proofErr w:type="gramStart"/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此攤商</w:t>
            </w:r>
            <w:proofErr w:type="gramEnd"/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名稱即為當天攤位招牌名稱</w:t>
            </w:r>
          </w:p>
        </w:tc>
      </w:tr>
      <w:tr w:rsidR="000F1C6A" w:rsidRPr="000D2B7F" w14:paraId="752A0245" w14:textId="77777777" w:rsidTr="00243ABE">
        <w:trPr>
          <w:trHeight w:val="357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14:paraId="78B4A3C2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44FB3B98" w14:textId="039C96D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英文名稱：</w:t>
            </w:r>
            <w:proofErr w:type="gramStart"/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此攤商</w:t>
            </w:r>
            <w:proofErr w:type="gramEnd"/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名稱即為當天攤位招牌名稱</w:t>
            </w:r>
          </w:p>
        </w:tc>
      </w:tr>
      <w:tr w:rsidR="000F1C6A" w:rsidRPr="000D2B7F" w14:paraId="0E145E54" w14:textId="77777777" w:rsidTr="00243ABE">
        <w:trPr>
          <w:trHeight w:val="359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14:paraId="67A5F8EA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654B1FEB" w14:textId="29536BC1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印尼名稱（可選填）：</w:t>
            </w:r>
            <w:proofErr w:type="gramStart"/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此攤商</w:t>
            </w:r>
            <w:proofErr w:type="gramEnd"/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名稱即為當天攤位招牌名稱</w:t>
            </w:r>
          </w:p>
        </w:tc>
      </w:tr>
      <w:tr w:rsidR="000F1C6A" w:rsidRPr="000D2B7F" w14:paraId="74A9BB3C" w14:textId="77777777" w:rsidTr="00243ABE">
        <w:trPr>
          <w:trHeight w:val="359"/>
        </w:trPr>
        <w:tc>
          <w:tcPr>
            <w:tcW w:w="2268" w:type="dxa"/>
            <w:gridSpan w:val="2"/>
            <w:vMerge w:val="restart"/>
          </w:tcPr>
          <w:p w14:paraId="3E737BD5" w14:textId="77777777" w:rsidR="000F1C6A" w:rsidRPr="007E33D4" w:rsidRDefault="000F1C6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F626082" w14:textId="77777777" w:rsidR="000F1C6A" w:rsidRPr="007E33D4" w:rsidRDefault="000F1C6A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14:paraId="2C1D5C08" w14:textId="77777777" w:rsidR="000F1C6A" w:rsidRPr="007E33D4" w:rsidRDefault="00CD0B40">
            <w:pPr>
              <w:pStyle w:val="TableParagraph"/>
              <w:ind w:left="539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公司資訊</w:t>
            </w:r>
          </w:p>
        </w:tc>
        <w:tc>
          <w:tcPr>
            <w:tcW w:w="7797" w:type="dxa"/>
            <w:gridSpan w:val="3"/>
          </w:tcPr>
          <w:p w14:paraId="7D605BAB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負責人姓名：</w:t>
            </w:r>
          </w:p>
        </w:tc>
      </w:tr>
      <w:tr w:rsidR="000F1C6A" w:rsidRPr="000D2B7F" w14:paraId="7CD5041C" w14:textId="77777777" w:rsidTr="00243ABE">
        <w:trPr>
          <w:trHeight w:val="359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14:paraId="2E80E06A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212E007A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負責人身分證字號（居留證或護照號碼）：</w:t>
            </w:r>
          </w:p>
        </w:tc>
      </w:tr>
      <w:tr w:rsidR="000F1C6A" w:rsidRPr="000D2B7F" w14:paraId="324B2CF7" w14:textId="77777777" w:rsidTr="00243ABE">
        <w:trPr>
          <w:trHeight w:val="357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14:paraId="130BA46E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40AFC5FC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公司地址：</w:t>
            </w:r>
          </w:p>
        </w:tc>
      </w:tr>
      <w:tr w:rsidR="000F1C6A" w:rsidRPr="000D2B7F" w14:paraId="2ED187AF" w14:textId="77777777" w:rsidTr="00243ABE">
        <w:trPr>
          <w:trHeight w:val="359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14:paraId="0908C019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2FBE33AF" w14:textId="268FB5CB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統一編號：</w:t>
            </w:r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若無統一編號，請填寫「無」</w:t>
            </w:r>
          </w:p>
        </w:tc>
      </w:tr>
      <w:tr w:rsidR="00217193" w:rsidRPr="000D2B7F" w14:paraId="5702176C" w14:textId="77777777" w:rsidTr="00243ABE">
        <w:trPr>
          <w:trHeight w:val="359"/>
        </w:trPr>
        <w:tc>
          <w:tcPr>
            <w:tcW w:w="2268" w:type="dxa"/>
            <w:gridSpan w:val="2"/>
            <w:vAlign w:val="center"/>
          </w:tcPr>
          <w:p w14:paraId="254084B3" w14:textId="77777777" w:rsidR="00217193" w:rsidRDefault="00217193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是否申請過</w:t>
            </w:r>
          </w:p>
          <w:p w14:paraId="479353A1" w14:textId="569ECD8D" w:rsidR="00217193" w:rsidRPr="00217193" w:rsidRDefault="00217193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0"/>
              </w:rPr>
              <w:t>悠遊付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0"/>
              </w:rPr>
              <w:t>」</w:t>
            </w:r>
          </w:p>
        </w:tc>
        <w:tc>
          <w:tcPr>
            <w:tcW w:w="7797" w:type="dxa"/>
            <w:gridSpan w:val="3"/>
          </w:tcPr>
          <w:p w14:paraId="04FA725E" w14:textId="77777777" w:rsidR="00217193" w:rsidRDefault="00217193" w:rsidP="00217193">
            <w:pPr>
              <w:pStyle w:val="TableParagraph"/>
              <w:numPr>
                <w:ilvl w:val="0"/>
                <w:numId w:val="7"/>
              </w:numPr>
              <w:spacing w:line="29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是</w:t>
            </w:r>
          </w:p>
          <w:p w14:paraId="79FC16C2" w14:textId="25CDF821" w:rsidR="00217193" w:rsidRPr="00217193" w:rsidRDefault="00217193" w:rsidP="00217193">
            <w:pPr>
              <w:pStyle w:val="TableParagraph"/>
              <w:numPr>
                <w:ilvl w:val="0"/>
                <w:numId w:val="7"/>
              </w:numPr>
              <w:spacing w:line="295" w:lineRule="exact"/>
              <w:rPr>
                <w:rFonts w:ascii="標楷體" w:eastAsia="標楷體" w:hAnsi="標楷體"/>
                <w:sz w:val="24"/>
              </w:rPr>
            </w:pPr>
            <w:r w:rsidRPr="00217193">
              <w:rPr>
                <w:rFonts w:ascii="標楷體" w:eastAsia="標楷體" w:hAnsi="標楷體" w:hint="eastAsia"/>
                <w:sz w:val="24"/>
              </w:rPr>
              <w:t>無(若無，則需提供</w:t>
            </w:r>
            <w:r w:rsidR="001A1B68">
              <w:rPr>
                <w:rFonts w:ascii="標楷體" w:eastAsia="標楷體" w:hAnsi="標楷體" w:hint="eastAsia"/>
                <w:sz w:val="24"/>
                <w:szCs w:val="20"/>
              </w:rPr>
              <w:t>「</w:t>
            </w:r>
            <w:r w:rsidRPr="00217193">
              <w:rPr>
                <w:rFonts w:ascii="標楷體" w:eastAsia="標楷體" w:hAnsi="標楷體" w:hint="eastAsia"/>
                <w:sz w:val="24"/>
                <w:szCs w:val="20"/>
              </w:rPr>
              <w:t>負責人身分證</w:t>
            </w:r>
            <w:r>
              <w:rPr>
                <w:rFonts w:ascii="標楷體" w:eastAsia="標楷體" w:hAnsi="標楷體" w:hint="eastAsia"/>
                <w:sz w:val="24"/>
                <w:szCs w:val="20"/>
              </w:rPr>
              <w:t>/居留證及護照照片</w:t>
            </w:r>
            <w:r w:rsidR="001A1B68">
              <w:rPr>
                <w:rFonts w:ascii="標楷體" w:eastAsia="標楷體" w:hAnsi="標楷體" w:hint="eastAsia"/>
                <w:sz w:val="24"/>
                <w:szCs w:val="20"/>
              </w:rPr>
              <w:t>」</w:t>
            </w:r>
            <w:r w:rsidRPr="00217193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217193" w:rsidRPr="000D2B7F" w14:paraId="737801B4" w14:textId="77777777" w:rsidTr="00243ABE">
        <w:trPr>
          <w:trHeight w:val="359"/>
        </w:trPr>
        <w:tc>
          <w:tcPr>
            <w:tcW w:w="2268" w:type="dxa"/>
            <w:gridSpan w:val="2"/>
            <w:vAlign w:val="center"/>
          </w:tcPr>
          <w:p w14:paraId="0426CA87" w14:textId="61BFD888" w:rsidR="00217193" w:rsidRDefault="00217193" w:rsidP="00243ABE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 w:rsidRPr="00217193">
              <w:rPr>
                <w:rFonts w:ascii="標楷體" w:eastAsia="標楷體" w:hAnsi="標楷體" w:hint="eastAsia"/>
                <w:sz w:val="24"/>
                <w:szCs w:val="20"/>
              </w:rPr>
              <w:t>負責人身分證</w:t>
            </w:r>
            <w:r w:rsidR="00243ABE">
              <w:rPr>
                <w:rFonts w:ascii="標楷體" w:eastAsia="標楷體" w:hAnsi="標楷體" w:hint="eastAsia"/>
                <w:sz w:val="24"/>
                <w:szCs w:val="20"/>
              </w:rPr>
              <w:t>/居留證及護照照片</w:t>
            </w:r>
          </w:p>
        </w:tc>
        <w:tc>
          <w:tcPr>
            <w:tcW w:w="7797" w:type="dxa"/>
            <w:gridSpan w:val="3"/>
            <w:vAlign w:val="center"/>
          </w:tcPr>
          <w:p w14:paraId="46250E6F" w14:textId="77777777" w:rsidR="00243ABE" w:rsidRDefault="00243ABE" w:rsidP="00243ABE">
            <w:pPr>
              <w:pStyle w:val="TableParagraph"/>
              <w:spacing w:before="11"/>
              <w:rPr>
                <w:rFonts w:ascii="標楷體" w:eastAsia="標楷體" w:hAnsi="標楷體"/>
                <w:color w:val="A6A6A6" w:themeColor="background1" w:themeShade="A6"/>
                <w:sz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 xml:space="preserve"> </w:t>
            </w:r>
            <w:r w:rsidRPr="00243ABE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若未申請過「</w:t>
            </w:r>
            <w:proofErr w:type="gramStart"/>
            <w:r w:rsidRPr="00243ABE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悠遊付</w:t>
            </w:r>
            <w:proofErr w:type="gramEnd"/>
            <w:r w:rsidRPr="00243ABE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」，請提供負責人身分證(正反面照片)/居留證及</w:t>
            </w:r>
          </w:p>
          <w:p w14:paraId="5F344641" w14:textId="16A79EC1" w:rsidR="00217193" w:rsidRPr="00243ABE" w:rsidRDefault="00243ABE" w:rsidP="00243ABE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 xml:space="preserve"> </w:t>
            </w:r>
            <w:r w:rsidRPr="00243ABE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護照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照片</w:t>
            </w:r>
          </w:p>
        </w:tc>
      </w:tr>
      <w:tr w:rsidR="00223787" w:rsidRPr="000D2B7F" w14:paraId="3EE9AB7A" w14:textId="77777777" w:rsidTr="00243ABE">
        <w:trPr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14:paraId="441B77B1" w14:textId="12A0B017" w:rsidR="00223787" w:rsidRPr="007E33D4" w:rsidRDefault="00217193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</w:rPr>
              <w:t>電子</w:t>
            </w:r>
            <w:r w:rsidR="00223787" w:rsidRPr="007E33D4">
              <w:rPr>
                <w:rFonts w:ascii="標楷體" w:eastAsia="標楷體" w:hAnsi="標楷體" w:hint="eastAsia"/>
                <w:sz w:val="24"/>
                <w:szCs w:val="20"/>
              </w:rPr>
              <w:t>支付</w:t>
            </w:r>
          </w:p>
          <w:p w14:paraId="6BE3B101" w14:textId="2C2C8C9F" w:rsidR="00223787" w:rsidRPr="007E33D4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  <w:r w:rsidRPr="007E33D4">
              <w:rPr>
                <w:rFonts w:ascii="標楷體" w:eastAsia="標楷體" w:hAnsi="標楷體" w:hint="eastAsia"/>
                <w:sz w:val="24"/>
                <w:szCs w:val="20"/>
              </w:rPr>
              <w:t>匯款資訊</w:t>
            </w:r>
          </w:p>
        </w:tc>
        <w:tc>
          <w:tcPr>
            <w:tcW w:w="7797" w:type="dxa"/>
            <w:gridSpan w:val="3"/>
          </w:tcPr>
          <w:p w14:paraId="190A65A2" w14:textId="4ADE9E25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匯款銀行：</w:t>
            </w:r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請務必填寫「公司帳戶」或「公司負責人」帳戶</w:t>
            </w:r>
          </w:p>
        </w:tc>
      </w:tr>
      <w:tr w:rsidR="00223787" w:rsidRPr="000D2B7F" w14:paraId="362B2A61" w14:textId="77777777" w:rsidTr="00243ABE">
        <w:trPr>
          <w:trHeight w:val="359"/>
        </w:trPr>
        <w:tc>
          <w:tcPr>
            <w:tcW w:w="2268" w:type="dxa"/>
            <w:gridSpan w:val="2"/>
            <w:vMerge/>
          </w:tcPr>
          <w:p w14:paraId="4E123A68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797" w:type="dxa"/>
            <w:gridSpan w:val="3"/>
          </w:tcPr>
          <w:p w14:paraId="2C578F8F" w14:textId="583EA5F8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匯款分行：</w:t>
            </w:r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請務必填寫「公司帳戶」或「公司負責人」帳戶</w:t>
            </w:r>
          </w:p>
        </w:tc>
      </w:tr>
      <w:tr w:rsidR="00223787" w:rsidRPr="000D2B7F" w14:paraId="09A7CDB8" w14:textId="77777777" w:rsidTr="00243ABE">
        <w:trPr>
          <w:trHeight w:val="359"/>
        </w:trPr>
        <w:tc>
          <w:tcPr>
            <w:tcW w:w="2268" w:type="dxa"/>
            <w:gridSpan w:val="2"/>
            <w:vMerge/>
          </w:tcPr>
          <w:p w14:paraId="3BE65B4C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797" w:type="dxa"/>
            <w:gridSpan w:val="3"/>
          </w:tcPr>
          <w:p w14:paraId="0F4949FB" w14:textId="7671F5FB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匯款帳號：</w:t>
            </w:r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請務必填寫「公司帳戶」或「公司負責人」帳戶</w:t>
            </w:r>
          </w:p>
        </w:tc>
      </w:tr>
      <w:tr w:rsidR="00223787" w:rsidRPr="000D2B7F" w14:paraId="63EDE550" w14:textId="77777777" w:rsidTr="00243ABE">
        <w:trPr>
          <w:trHeight w:val="359"/>
        </w:trPr>
        <w:tc>
          <w:tcPr>
            <w:tcW w:w="2268" w:type="dxa"/>
            <w:gridSpan w:val="2"/>
            <w:vMerge/>
          </w:tcPr>
          <w:p w14:paraId="48D1E388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797" w:type="dxa"/>
            <w:gridSpan w:val="3"/>
          </w:tcPr>
          <w:p w14:paraId="3712B671" w14:textId="0CF684B0" w:rsidR="00223787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匯款戶名：</w:t>
            </w:r>
            <w:r w:rsidR="000E1B56"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請務必填寫「公司帳戶」或「公司負責人」帳戶</w:t>
            </w:r>
          </w:p>
        </w:tc>
      </w:tr>
      <w:tr w:rsidR="000E1B56" w:rsidRPr="000D2B7F" w14:paraId="4346859E" w14:textId="77777777" w:rsidTr="00243ABE">
        <w:trPr>
          <w:trHeight w:val="359"/>
        </w:trPr>
        <w:tc>
          <w:tcPr>
            <w:tcW w:w="2268" w:type="dxa"/>
            <w:gridSpan w:val="2"/>
          </w:tcPr>
          <w:p w14:paraId="60A66530" w14:textId="77777777" w:rsidR="000E1B56" w:rsidRPr="000E1B56" w:rsidRDefault="000E1B56" w:rsidP="000E1B56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 w:rsidRPr="000E1B56">
              <w:rPr>
                <w:rFonts w:ascii="標楷體" w:eastAsia="標楷體" w:hAnsi="標楷體" w:hint="eastAsia"/>
                <w:sz w:val="24"/>
                <w:szCs w:val="20"/>
              </w:rPr>
              <w:t>銀行存摺</w:t>
            </w:r>
          </w:p>
          <w:p w14:paraId="071535FD" w14:textId="056A78BC" w:rsidR="000E1B56" w:rsidRPr="000D2B7F" w:rsidRDefault="000E1B56" w:rsidP="000E1B56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  <w:r w:rsidRPr="000E1B56">
              <w:rPr>
                <w:rFonts w:ascii="標楷體" w:eastAsia="標楷體" w:hAnsi="標楷體" w:hint="eastAsia"/>
                <w:sz w:val="24"/>
                <w:szCs w:val="20"/>
              </w:rPr>
              <w:t>封面照片</w:t>
            </w:r>
          </w:p>
        </w:tc>
        <w:tc>
          <w:tcPr>
            <w:tcW w:w="7797" w:type="dxa"/>
            <w:gridSpan w:val="3"/>
            <w:vAlign w:val="center"/>
          </w:tcPr>
          <w:p w14:paraId="53C4E308" w14:textId="2AA10CD8" w:rsidR="000E1B56" w:rsidRPr="000E1B56" w:rsidRDefault="000E1B56" w:rsidP="000E1B56">
            <w:pPr>
              <w:pStyle w:val="TableParagraph"/>
              <w:spacing w:line="295" w:lineRule="exact"/>
              <w:ind w:left="108"/>
              <w:jc w:val="both"/>
              <w:rPr>
                <w:rFonts w:ascii="微軟正黑體" w:eastAsia="微軟正黑體" w:hAnsiTheme="minorHAnsi"/>
                <w:color w:val="A6A6A6"/>
                <w:sz w:val="23"/>
                <w:szCs w:val="23"/>
              </w:rPr>
            </w:pPr>
            <w:r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請務必提供以上帳戶封面照片</w:t>
            </w:r>
          </w:p>
        </w:tc>
      </w:tr>
      <w:tr w:rsidR="006A0E8A" w:rsidRPr="000D2B7F" w14:paraId="27C1B324" w14:textId="77777777" w:rsidTr="00243ABE">
        <w:trPr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14:paraId="6DB9A36F" w14:textId="67834407" w:rsidR="006A0E8A" w:rsidRPr="000D2B7F" w:rsidRDefault="006A0E8A" w:rsidP="000E1B56">
            <w:pPr>
              <w:pStyle w:val="TableParagraph"/>
              <w:ind w:left="17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聯絡</w:t>
            </w:r>
            <w:r w:rsidRPr="000D2B7F">
              <w:rPr>
                <w:rFonts w:ascii="標楷體" w:eastAsia="標楷體" w:hAnsi="標楷體"/>
                <w:sz w:val="24"/>
              </w:rPr>
              <w:t>人聯繫方式</w:t>
            </w:r>
          </w:p>
        </w:tc>
        <w:tc>
          <w:tcPr>
            <w:tcW w:w="7797" w:type="dxa"/>
            <w:gridSpan w:val="3"/>
          </w:tcPr>
          <w:p w14:paraId="05BFBCFC" w14:textId="77777777" w:rsidR="006A0E8A" w:rsidRPr="000D2B7F" w:rsidRDefault="006A0E8A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姓名：</w:t>
            </w:r>
          </w:p>
        </w:tc>
      </w:tr>
      <w:tr w:rsidR="006A0E8A" w:rsidRPr="000D2B7F" w14:paraId="48124FBB" w14:textId="77777777" w:rsidTr="00243ABE">
        <w:trPr>
          <w:trHeight w:val="359"/>
        </w:trPr>
        <w:tc>
          <w:tcPr>
            <w:tcW w:w="2268" w:type="dxa"/>
            <w:gridSpan w:val="2"/>
            <w:vMerge/>
          </w:tcPr>
          <w:p w14:paraId="4D022A45" w14:textId="77777777" w:rsidR="006A0E8A" w:rsidRPr="000D2B7F" w:rsidRDefault="006A0E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671C69C3" w14:textId="77777777" w:rsidR="006A0E8A" w:rsidRPr="000D2B7F" w:rsidRDefault="006A0E8A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手機：</w:t>
            </w:r>
          </w:p>
        </w:tc>
      </w:tr>
      <w:tr w:rsidR="006A0E8A" w:rsidRPr="000D2B7F" w14:paraId="2922D317" w14:textId="77777777" w:rsidTr="00243ABE">
        <w:trPr>
          <w:trHeight w:val="357"/>
        </w:trPr>
        <w:tc>
          <w:tcPr>
            <w:tcW w:w="2268" w:type="dxa"/>
            <w:gridSpan w:val="2"/>
            <w:vMerge/>
          </w:tcPr>
          <w:p w14:paraId="01899660" w14:textId="77777777" w:rsidR="006A0E8A" w:rsidRPr="000D2B7F" w:rsidRDefault="006A0E8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97" w:type="dxa"/>
            <w:gridSpan w:val="3"/>
          </w:tcPr>
          <w:p w14:paraId="165A8166" w14:textId="43D8386D" w:rsidR="006A0E8A" w:rsidRPr="000D2B7F" w:rsidRDefault="006A0E8A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E-mail：</w:t>
            </w:r>
            <w:r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錄取前將以</w:t>
            </w:r>
            <w:r w:rsidRPr="000E1B56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Email聯繫為主</w:t>
            </w:r>
          </w:p>
        </w:tc>
      </w:tr>
      <w:tr w:rsidR="000F1C6A" w:rsidRPr="000D2B7F" w14:paraId="09C435DB" w14:textId="77777777" w:rsidTr="00243ABE">
        <w:trPr>
          <w:trHeight w:val="35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676E1E1" w14:textId="77777777" w:rsidR="000F1C6A" w:rsidRPr="000D2B7F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二、攤位內容</w:t>
            </w:r>
          </w:p>
        </w:tc>
      </w:tr>
      <w:tr w:rsidR="000F1C6A" w:rsidRPr="000D2B7F" w14:paraId="3A9324E5" w14:textId="77777777" w:rsidTr="00243ABE">
        <w:trPr>
          <w:trHeight w:val="719"/>
        </w:trPr>
        <w:tc>
          <w:tcPr>
            <w:tcW w:w="2268" w:type="dxa"/>
            <w:gridSpan w:val="2"/>
            <w:vAlign w:val="center"/>
          </w:tcPr>
          <w:p w14:paraId="4752C01D" w14:textId="77777777" w:rsidR="000F1C6A" w:rsidRPr="000D2B7F" w:rsidRDefault="00CD0B40" w:rsidP="00E377DA">
            <w:pPr>
              <w:pStyle w:val="TableParagraph"/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其他攤位設備</w:t>
            </w:r>
          </w:p>
          <w:p w14:paraId="4CA10328" w14:textId="1DB74123" w:rsidR="000F1C6A" w:rsidRPr="000D2B7F" w:rsidRDefault="00CD0B40" w:rsidP="00E377DA">
            <w:pPr>
              <w:pStyle w:val="TableParagraph"/>
              <w:spacing w:before="50"/>
              <w:jc w:val="center"/>
              <w:rPr>
                <w:rFonts w:ascii="標楷體" w:eastAsia="標楷體" w:hAnsi="標楷體"/>
                <w:sz w:val="24"/>
              </w:rPr>
            </w:pPr>
            <w:r w:rsidRPr="00E377DA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E377DA" w:rsidRPr="00E377DA">
              <w:rPr>
                <w:rFonts w:ascii="標楷體" w:eastAsia="標楷體" w:hAnsi="標楷體" w:hint="eastAsia"/>
                <w:sz w:val="20"/>
                <w:szCs w:val="18"/>
              </w:rPr>
              <w:t>非基本電力需</w:t>
            </w:r>
            <w:r w:rsidRPr="00E377DA">
              <w:rPr>
                <w:rFonts w:ascii="標楷體" w:eastAsia="標楷體" w:hAnsi="標楷體"/>
                <w:sz w:val="20"/>
                <w:szCs w:val="18"/>
              </w:rPr>
              <w:t>另計</w:t>
            </w:r>
            <w:r w:rsidR="00E377DA" w:rsidRPr="00E377DA">
              <w:rPr>
                <w:rFonts w:ascii="標楷體" w:eastAsia="標楷體" w:hAnsi="標楷體" w:hint="eastAsia"/>
                <w:sz w:val="20"/>
                <w:szCs w:val="18"/>
              </w:rPr>
              <w:t>費用</w:t>
            </w:r>
            <w:r w:rsidRPr="00E377DA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7797" w:type="dxa"/>
            <w:gridSpan w:val="3"/>
          </w:tcPr>
          <w:p w14:paraId="64C70759" w14:textId="6DB0CCFE" w:rsidR="00E377DA" w:rsidRPr="007E33D4" w:rsidRDefault="00E377DA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98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基本電力(110v、5安培)</w:t>
            </w:r>
          </w:p>
          <w:p w14:paraId="066061C3" w14:textId="1D173451" w:rsidR="000F1C6A" w:rsidRPr="000D2B7F" w:rsidRDefault="00CD0B40" w:rsidP="00491A64">
            <w:pPr>
              <w:pStyle w:val="TableParagraph"/>
              <w:numPr>
                <w:ilvl w:val="0"/>
                <w:numId w:val="1"/>
              </w:numPr>
              <w:tabs>
                <w:tab w:val="left" w:pos="2566"/>
              </w:tabs>
              <w:spacing w:before="50"/>
              <w:ind w:hanging="361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其他需求</w:t>
            </w:r>
            <w:r w:rsidR="00E377DA" w:rsidRPr="007E33D4">
              <w:rPr>
                <w:rFonts w:ascii="標楷體" w:eastAsia="標楷體" w:hAnsi="標楷體" w:hint="eastAsia"/>
                <w:sz w:val="24"/>
              </w:rPr>
              <w:t>：</w:t>
            </w:r>
            <w:r w:rsidRPr="007E33D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E377DA"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491A64"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491A64" w:rsidRPr="007E33D4">
              <w:rPr>
                <w:rFonts w:ascii="標楷體" w:eastAsia="標楷體" w:hAnsi="標楷體" w:hint="eastAsia"/>
                <w:sz w:val="20"/>
                <w:szCs w:val="18"/>
              </w:rPr>
              <w:t>(請詳細填寫您所需的伏特及安培數)</w:t>
            </w:r>
          </w:p>
        </w:tc>
      </w:tr>
      <w:tr w:rsidR="000E1B56" w:rsidRPr="000D2B7F" w14:paraId="0EEBD769" w14:textId="77777777" w:rsidTr="00243ABE">
        <w:trPr>
          <w:trHeight w:val="399"/>
        </w:trPr>
        <w:tc>
          <w:tcPr>
            <w:tcW w:w="2268" w:type="dxa"/>
            <w:gridSpan w:val="2"/>
            <w:vAlign w:val="center"/>
          </w:tcPr>
          <w:p w14:paraId="0EC01F8E" w14:textId="1C6E4CA9" w:rsidR="000E1B56" w:rsidRPr="000D2B7F" w:rsidRDefault="000E1B56" w:rsidP="00E377DA">
            <w:pPr>
              <w:pStyle w:val="TableParagraph"/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品牌介紹</w:t>
            </w:r>
          </w:p>
        </w:tc>
        <w:tc>
          <w:tcPr>
            <w:tcW w:w="7797" w:type="dxa"/>
            <w:gridSpan w:val="3"/>
            <w:vAlign w:val="center"/>
          </w:tcPr>
          <w:p w14:paraId="7B874194" w14:textId="2AC90836" w:rsidR="000E1B56" w:rsidRPr="000E1B56" w:rsidRDefault="000E1B56" w:rsidP="000E1B56">
            <w:pPr>
              <w:pStyle w:val="TableParagraph"/>
              <w:spacing w:line="295" w:lineRule="exact"/>
              <w:ind w:left="108"/>
              <w:jc w:val="both"/>
              <w:rPr>
                <w:rFonts w:ascii="微軟正黑體" w:eastAsia="微軟正黑體" w:hAnsiTheme="minorHAnsi"/>
                <w:color w:val="A6A6A6"/>
                <w:sz w:val="23"/>
                <w:szCs w:val="23"/>
              </w:rPr>
            </w:pPr>
            <w:r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可以文字敘述</w:t>
            </w:r>
            <w:r w:rsidRPr="000E1B56">
              <w:rPr>
                <w:rFonts w:ascii="標楷體" w:eastAsia="標楷體" w:hAnsi="標楷體"/>
                <w:color w:val="A6A6A6" w:themeColor="background1" w:themeShade="A6"/>
                <w:sz w:val="24"/>
              </w:rPr>
              <w:t xml:space="preserve"> </w:t>
            </w:r>
            <w:r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或</w:t>
            </w:r>
            <w:r w:rsidRPr="000E1B56">
              <w:rPr>
                <w:rFonts w:ascii="標楷體" w:eastAsia="標楷體" w:hAnsi="標楷體"/>
                <w:color w:val="A6A6A6" w:themeColor="background1" w:themeShade="A6"/>
                <w:sz w:val="24"/>
              </w:rPr>
              <w:t xml:space="preserve"> </w:t>
            </w:r>
            <w:r w:rsidRPr="000E1B56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貼上品牌網站連結</w:t>
            </w:r>
          </w:p>
        </w:tc>
      </w:tr>
      <w:tr w:rsidR="00830CF5" w:rsidRPr="000D2B7F" w14:paraId="390D2B29" w14:textId="77777777" w:rsidTr="00243ABE">
        <w:trPr>
          <w:trHeight w:val="719"/>
        </w:trPr>
        <w:tc>
          <w:tcPr>
            <w:tcW w:w="2268" w:type="dxa"/>
            <w:gridSpan w:val="2"/>
            <w:vAlign w:val="center"/>
          </w:tcPr>
          <w:p w14:paraId="6633BAE6" w14:textId="0B771077" w:rsidR="00830CF5" w:rsidRPr="000D2B7F" w:rsidRDefault="000E1B56" w:rsidP="00E377DA">
            <w:pPr>
              <w:pStyle w:val="TableParagraph"/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品牌</w:t>
            </w:r>
            <w:r w:rsidR="00830CF5">
              <w:rPr>
                <w:rFonts w:ascii="標楷體" w:eastAsia="標楷體" w:hAnsi="標楷體" w:hint="eastAsia"/>
                <w:sz w:val="24"/>
              </w:rPr>
              <w:t>類</w:t>
            </w:r>
            <w:r>
              <w:rPr>
                <w:rFonts w:ascii="標楷體" w:eastAsia="標楷體" w:hAnsi="標楷體" w:hint="eastAsia"/>
                <w:sz w:val="24"/>
              </w:rPr>
              <w:t>型</w:t>
            </w:r>
          </w:p>
        </w:tc>
        <w:tc>
          <w:tcPr>
            <w:tcW w:w="7797" w:type="dxa"/>
            <w:gridSpan w:val="3"/>
          </w:tcPr>
          <w:p w14:paraId="5BCD28F7" w14:textId="3642D71F" w:rsidR="00830CF5" w:rsidRPr="00210E55" w:rsidRDefault="00830CF5" w:rsidP="00210E5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9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文化美食</w:t>
            </w:r>
            <w:r w:rsidR="000E1B56">
              <w:rPr>
                <w:rFonts w:ascii="標楷體" w:eastAsia="標楷體" w:hAnsi="標楷體" w:hint="eastAsia"/>
                <w:sz w:val="24"/>
              </w:rPr>
              <w:t>：</w:t>
            </w:r>
            <w:r w:rsidR="00210E55" w:rsidRPr="00210E55">
              <w:rPr>
                <w:rFonts w:ascii="標楷體" w:eastAsia="標楷體" w:hAnsi="標楷體" w:hint="eastAsia"/>
                <w:sz w:val="24"/>
              </w:rPr>
              <w:t>清真認證之</w:t>
            </w:r>
            <w:r w:rsidR="00210E55" w:rsidRPr="00210E55">
              <w:rPr>
                <w:rFonts w:ascii="標楷體" w:eastAsia="標楷體" w:hAnsi="標楷體"/>
              </w:rPr>
              <w:t>精緻甜</w:t>
            </w:r>
            <w:proofErr w:type="gramStart"/>
            <w:r w:rsidR="00210E55" w:rsidRPr="00210E55">
              <w:rPr>
                <w:rFonts w:ascii="標楷體" w:eastAsia="標楷體" w:hAnsi="標楷體"/>
              </w:rPr>
              <w:t>鹹</w:t>
            </w:r>
            <w:proofErr w:type="gramEnd"/>
            <w:r w:rsidR="00210E55" w:rsidRPr="00210E55">
              <w:rPr>
                <w:rFonts w:ascii="標楷體" w:eastAsia="標楷體" w:hAnsi="標楷體"/>
              </w:rPr>
              <w:t>食物、小吃等。</w:t>
            </w:r>
            <w:r w:rsidR="00210E55">
              <w:t xml:space="preserve"> </w:t>
            </w:r>
          </w:p>
          <w:p w14:paraId="08223A54" w14:textId="2A22AF39" w:rsidR="00830CF5" w:rsidRDefault="00830CF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9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風格衣飾</w:t>
            </w:r>
            <w:r w:rsidR="00590D04">
              <w:rPr>
                <w:rFonts w:ascii="標楷體" w:eastAsia="標楷體" w:hAnsi="標楷體" w:hint="eastAsia"/>
                <w:sz w:val="24"/>
              </w:rPr>
              <w:t>：服</w:t>
            </w:r>
            <w:r w:rsidR="00590D04" w:rsidRPr="00590D04">
              <w:rPr>
                <w:rFonts w:ascii="標楷體" w:eastAsia="標楷體" w:hAnsi="標楷體" w:hint="eastAsia"/>
                <w:sz w:val="24"/>
              </w:rPr>
              <w:t>飾、</w:t>
            </w:r>
            <w:r w:rsidR="00590D04">
              <w:rPr>
                <w:rFonts w:ascii="標楷體" w:eastAsia="標楷體" w:hAnsi="標楷體" w:hint="eastAsia"/>
                <w:sz w:val="24"/>
              </w:rPr>
              <w:t>燈飾</w:t>
            </w:r>
            <w:r w:rsidR="00590D04" w:rsidRPr="00590D04">
              <w:rPr>
                <w:rFonts w:ascii="標楷體" w:eastAsia="標楷體" w:hAnsi="標楷體" w:hint="eastAsia"/>
                <w:sz w:val="24"/>
              </w:rPr>
              <w:t>等各式</w:t>
            </w:r>
            <w:r w:rsidR="00590D04">
              <w:rPr>
                <w:rFonts w:ascii="標楷體" w:eastAsia="標楷體" w:hAnsi="標楷體" w:hint="eastAsia"/>
                <w:sz w:val="24"/>
              </w:rPr>
              <w:t>穆斯林文化特色商品</w:t>
            </w:r>
            <w:r w:rsidR="00590D04" w:rsidRPr="00590D04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6995F60C" w14:textId="1CB14C34" w:rsidR="00590D04" w:rsidRPr="00590D04" w:rsidRDefault="00830CF5" w:rsidP="00590D0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98" w:lineRule="exact"/>
              <w:ind w:hanging="361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遊程旅宿</w:t>
            </w:r>
            <w:proofErr w:type="gramEnd"/>
            <w:r w:rsidR="00590D04">
              <w:rPr>
                <w:rFonts w:ascii="標楷體" w:eastAsia="標楷體" w:hAnsi="標楷體" w:hint="eastAsia"/>
                <w:sz w:val="24"/>
              </w:rPr>
              <w:t>：</w:t>
            </w:r>
            <w:r w:rsidR="00590D04" w:rsidRPr="00590D04">
              <w:rPr>
                <w:rFonts w:ascii="標楷體" w:eastAsia="標楷體" w:hAnsi="標楷體" w:hint="eastAsia"/>
                <w:sz w:val="24"/>
              </w:rPr>
              <w:t>穆斯林友善認證有效期內</w:t>
            </w:r>
            <w:proofErr w:type="gramStart"/>
            <w:r w:rsidR="00590D04" w:rsidRPr="00590D04">
              <w:rPr>
                <w:rFonts w:ascii="標楷體" w:eastAsia="標楷體" w:hAnsi="標楷體" w:hint="eastAsia"/>
                <w:sz w:val="24"/>
              </w:rPr>
              <w:t>之旅宿</w:t>
            </w:r>
            <w:proofErr w:type="gramEnd"/>
            <w:r w:rsidR="00590D04" w:rsidRPr="00590D04">
              <w:rPr>
                <w:rFonts w:ascii="標楷體" w:eastAsia="標楷體" w:hAnsi="標楷體" w:hint="eastAsia"/>
                <w:sz w:val="24"/>
              </w:rPr>
              <w:t>、旅行社、景點等業者</w:t>
            </w:r>
            <w:r w:rsidR="00590D0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0C5D4E" w:rsidRPr="000D2B7F" w14:paraId="275DBCD4" w14:textId="77777777" w:rsidTr="00243ABE">
        <w:trPr>
          <w:trHeight w:val="299"/>
        </w:trPr>
        <w:tc>
          <w:tcPr>
            <w:tcW w:w="2268" w:type="dxa"/>
            <w:gridSpan w:val="2"/>
            <w:vAlign w:val="center"/>
          </w:tcPr>
          <w:p w14:paraId="437F573E" w14:textId="2D197CA0" w:rsidR="000C5D4E" w:rsidRDefault="00F9274D" w:rsidP="00E377DA">
            <w:pPr>
              <w:pStyle w:val="TableParagraph"/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店家</w:t>
            </w:r>
            <w:r w:rsidR="000C5D4E">
              <w:rPr>
                <w:rFonts w:ascii="標楷體" w:eastAsia="標楷體" w:hAnsi="標楷體" w:hint="eastAsia"/>
                <w:sz w:val="24"/>
              </w:rPr>
              <w:t>照片</w:t>
            </w:r>
          </w:p>
        </w:tc>
        <w:tc>
          <w:tcPr>
            <w:tcW w:w="7797" w:type="dxa"/>
            <w:gridSpan w:val="3"/>
          </w:tcPr>
          <w:p w14:paraId="0742C3C9" w14:textId="45615095" w:rsidR="000C5D4E" w:rsidRDefault="000C5D4E" w:rsidP="000C5D4E">
            <w:pPr>
              <w:pStyle w:val="TableParagraph"/>
              <w:tabs>
                <w:tab w:val="left" w:pos="470"/>
              </w:tabs>
              <w:spacing w:line="298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 xml:space="preserve"> 請提供</w:t>
            </w:r>
            <w:r w:rsidRPr="000C5D4E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營業「照片」二張</w:t>
            </w:r>
            <w:r w:rsidRPr="000C5D4E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(含招牌、店內</w:t>
            </w:r>
            <w:r w:rsidR="00AD6B9F">
              <w:rPr>
                <w:rFonts w:ascii="標楷體" w:eastAsia="標楷體" w:hAnsi="標楷體" w:hint="eastAsia"/>
                <w:color w:val="A6A6A6" w:themeColor="background1" w:themeShade="A6"/>
                <w:sz w:val="24"/>
              </w:rPr>
              <w:t>/攤位</w:t>
            </w:r>
            <w:r w:rsidRPr="000C5D4E">
              <w:rPr>
                <w:rFonts w:ascii="標楷體" w:eastAsia="標楷體" w:hAnsi="標楷體"/>
                <w:color w:val="A6A6A6" w:themeColor="background1" w:themeShade="A6"/>
                <w:sz w:val="24"/>
              </w:rPr>
              <w:t>陳設)</w:t>
            </w:r>
          </w:p>
        </w:tc>
      </w:tr>
      <w:tr w:rsidR="000E1B56" w:rsidRPr="000D2B7F" w14:paraId="07D81FA6" w14:textId="77777777" w:rsidTr="00243ABE">
        <w:trPr>
          <w:trHeight w:val="336"/>
        </w:trPr>
        <w:tc>
          <w:tcPr>
            <w:tcW w:w="10065" w:type="dxa"/>
            <w:gridSpan w:val="5"/>
            <w:vAlign w:val="center"/>
          </w:tcPr>
          <w:p w14:paraId="028D7542" w14:textId="586EC762" w:rsidR="000E1B56" w:rsidRDefault="000E1B56" w:rsidP="000E1B56">
            <w:pPr>
              <w:pStyle w:val="TableParagraph"/>
              <w:tabs>
                <w:tab w:val="left" w:pos="470"/>
              </w:tabs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產品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項介紹</w:t>
            </w:r>
          </w:p>
        </w:tc>
      </w:tr>
      <w:tr w:rsidR="00590D04" w:rsidRPr="000D2B7F" w14:paraId="69F205CA" w14:textId="77777777" w:rsidTr="00243ABE">
        <w:trPr>
          <w:trHeight w:val="328"/>
        </w:trPr>
        <w:tc>
          <w:tcPr>
            <w:tcW w:w="1701" w:type="dxa"/>
          </w:tcPr>
          <w:p w14:paraId="771562EB" w14:textId="77777777" w:rsidR="00590D04" w:rsidRPr="000D2B7F" w:rsidRDefault="00590D04" w:rsidP="00590D04">
            <w:pPr>
              <w:pStyle w:val="TableParagraph"/>
              <w:spacing w:line="270" w:lineRule="exact"/>
              <w:ind w:left="122"/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商品名稱</w:t>
            </w:r>
          </w:p>
        </w:tc>
        <w:tc>
          <w:tcPr>
            <w:tcW w:w="2835" w:type="dxa"/>
            <w:gridSpan w:val="2"/>
          </w:tcPr>
          <w:p w14:paraId="0A80D639" w14:textId="0E13B656" w:rsidR="00590D04" w:rsidRPr="000D2B7F" w:rsidRDefault="00590D04" w:rsidP="00590D04">
            <w:pPr>
              <w:pStyle w:val="TableParagraph"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成分</w:t>
            </w:r>
            <w:r w:rsidR="006A0E8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418" w:type="dxa"/>
          </w:tcPr>
          <w:p w14:paraId="20702563" w14:textId="77777777" w:rsidR="00590D04" w:rsidRPr="000D2B7F" w:rsidRDefault="00590D04" w:rsidP="006A0E8A">
            <w:pPr>
              <w:pStyle w:val="TableParagraph"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4111" w:type="dxa"/>
          </w:tcPr>
          <w:p w14:paraId="095701F0" w14:textId="77777777" w:rsidR="00590D04" w:rsidRPr="000D2B7F" w:rsidRDefault="00590D04" w:rsidP="00590D04">
            <w:pPr>
              <w:pStyle w:val="TableParagraph"/>
              <w:spacing w:line="270" w:lineRule="exact"/>
              <w:ind w:left="203"/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清真認證影本及商品照片</w:t>
            </w:r>
          </w:p>
        </w:tc>
      </w:tr>
      <w:tr w:rsidR="00590D04" w:rsidRPr="000D2B7F" w14:paraId="149303F9" w14:textId="77777777" w:rsidTr="00243ABE">
        <w:trPr>
          <w:trHeight w:val="718"/>
        </w:trPr>
        <w:tc>
          <w:tcPr>
            <w:tcW w:w="1701" w:type="dxa"/>
            <w:vAlign w:val="center"/>
          </w:tcPr>
          <w:p w14:paraId="07446DC0" w14:textId="07DBFB22" w:rsidR="00590D04" w:rsidRPr="00E308BB" w:rsidRDefault="00590D04" w:rsidP="00590D04">
            <w:pPr>
              <w:pStyle w:val="TableParagraph"/>
              <w:spacing w:before="1" w:line="280" w:lineRule="auto"/>
              <w:ind w:left="108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pacing w:val="-15"/>
              </w:rPr>
              <w:t>例:</w:t>
            </w:r>
            <w:r w:rsidRPr="00E308BB">
              <w:rPr>
                <w:rFonts w:ascii="標楷體" w:eastAsia="標楷體" w:hAnsi="標楷體"/>
                <w:color w:val="808080"/>
                <w:spacing w:val="-15"/>
              </w:rPr>
              <w:t>土耳其玫</w:t>
            </w:r>
            <w:r w:rsidRPr="00E308BB">
              <w:rPr>
                <w:rFonts w:ascii="標楷體" w:eastAsia="標楷體" w:hAnsi="標楷體"/>
                <w:color w:val="808080"/>
              </w:rPr>
              <w:t>瑰精油</w:t>
            </w:r>
          </w:p>
        </w:tc>
        <w:tc>
          <w:tcPr>
            <w:tcW w:w="2835" w:type="dxa"/>
            <w:gridSpan w:val="2"/>
            <w:vAlign w:val="center"/>
          </w:tcPr>
          <w:p w14:paraId="36C3F8DB" w14:textId="77777777" w:rsidR="00590D04" w:rsidRPr="00E308BB" w:rsidRDefault="00590D04" w:rsidP="00590D04">
            <w:pPr>
              <w:pStyle w:val="TableParagraph"/>
              <w:spacing w:line="278" w:lineRule="auto"/>
              <w:ind w:left="109" w:right="297"/>
              <w:jc w:val="center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玫瑰、橄欖油</w:t>
            </w:r>
          </w:p>
        </w:tc>
        <w:tc>
          <w:tcPr>
            <w:tcW w:w="1418" w:type="dxa"/>
            <w:vAlign w:val="center"/>
          </w:tcPr>
          <w:p w14:paraId="27EE565B" w14:textId="3B81C888" w:rsidR="00590D04" w:rsidRPr="00E308BB" w:rsidRDefault="00590D04" w:rsidP="00590D04">
            <w:pPr>
              <w:pStyle w:val="TableParagraph"/>
              <w:ind w:left="111"/>
              <w:jc w:val="center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250</w:t>
            </w:r>
            <w:r w:rsidRPr="00E308BB">
              <w:rPr>
                <w:rFonts w:ascii="標楷體" w:eastAsia="標楷體" w:hAnsi="標楷體"/>
                <w:color w:val="808080"/>
                <w:spacing w:val="27"/>
              </w:rPr>
              <w:t>元</w:t>
            </w:r>
            <w:r>
              <w:rPr>
                <w:rFonts w:ascii="標楷體" w:eastAsia="標楷體" w:hAnsi="標楷體" w:hint="eastAsia"/>
                <w:color w:val="808080"/>
                <w:spacing w:val="27"/>
              </w:rPr>
              <w:t>/</w:t>
            </w:r>
            <w:r w:rsidRPr="00E308BB">
              <w:rPr>
                <w:rFonts w:ascii="標楷體" w:eastAsia="標楷體" w:hAnsi="標楷體"/>
                <w:color w:val="808080"/>
              </w:rPr>
              <w:t>1</w:t>
            </w:r>
            <w:r w:rsidRPr="00E308BB">
              <w:rPr>
                <w:rFonts w:ascii="標楷體" w:eastAsia="標楷體" w:hAnsi="標楷體"/>
                <w:color w:val="808080"/>
                <w:spacing w:val="-30"/>
              </w:rPr>
              <w:t xml:space="preserve"> 瓶</w:t>
            </w:r>
          </w:p>
        </w:tc>
        <w:tc>
          <w:tcPr>
            <w:tcW w:w="4111" w:type="dxa"/>
            <w:vAlign w:val="center"/>
          </w:tcPr>
          <w:p w14:paraId="4CA94398" w14:textId="77777777" w:rsidR="00590D04" w:rsidRPr="00E308BB" w:rsidRDefault="00590D04" w:rsidP="00590D04">
            <w:pPr>
              <w:pStyle w:val="TableParagraph"/>
              <w:spacing w:line="278" w:lineRule="auto"/>
              <w:ind w:left="112" w:right="293"/>
              <w:jc w:val="center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附產品外包裝清真認證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590D04" w:rsidRPr="000D2B7F" w14:paraId="6DDEAED4" w14:textId="77777777" w:rsidTr="00243ABE">
        <w:trPr>
          <w:trHeight w:val="855"/>
        </w:trPr>
        <w:tc>
          <w:tcPr>
            <w:tcW w:w="1701" w:type="dxa"/>
            <w:vAlign w:val="center"/>
          </w:tcPr>
          <w:p w14:paraId="71C78E68" w14:textId="2EB72A17" w:rsidR="00590D04" w:rsidRPr="00E308BB" w:rsidRDefault="00590D04" w:rsidP="00590D04">
            <w:pPr>
              <w:pStyle w:val="TableParagraph"/>
              <w:spacing w:line="280" w:lineRule="auto"/>
              <w:ind w:left="108" w:righ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pacing w:val="-15"/>
              </w:rPr>
              <w:t>例:</w:t>
            </w:r>
            <w:r w:rsidRPr="00E308BB">
              <w:rPr>
                <w:rFonts w:ascii="標楷體" w:eastAsia="標楷體" w:hAnsi="標楷體"/>
                <w:color w:val="808080"/>
                <w:spacing w:val="-15"/>
              </w:rPr>
              <w:t>沙威瑪雞</w:t>
            </w:r>
            <w:r w:rsidRPr="00E308BB">
              <w:rPr>
                <w:rFonts w:ascii="標楷體" w:eastAsia="標楷體" w:hAnsi="標楷體"/>
                <w:color w:val="808080"/>
              </w:rPr>
              <w:t>肉</w:t>
            </w:r>
            <w:proofErr w:type="gramStart"/>
            <w:r w:rsidRPr="00E308BB">
              <w:rPr>
                <w:rFonts w:ascii="標楷體" w:eastAsia="標楷體" w:hAnsi="標楷體"/>
                <w:color w:val="808080"/>
              </w:rPr>
              <w:t>捲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4D935BBD" w14:textId="0BD9F0B2" w:rsidR="00590D04" w:rsidRPr="00E308BB" w:rsidRDefault="00590D04" w:rsidP="00590D04">
            <w:pPr>
              <w:pStyle w:val="TableParagraph"/>
              <w:spacing w:line="280" w:lineRule="auto"/>
              <w:ind w:left="109" w:right="297"/>
              <w:jc w:val="center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雞肉、</w:t>
            </w:r>
            <w:proofErr w:type="gramStart"/>
            <w:r w:rsidRPr="00E308BB">
              <w:rPr>
                <w:rFonts w:ascii="標楷體" w:eastAsia="標楷體" w:hAnsi="標楷體"/>
                <w:color w:val="808080"/>
                <w:spacing w:val="-2"/>
              </w:rPr>
              <w:t>麵</w:t>
            </w:r>
            <w:proofErr w:type="gramEnd"/>
            <w:r w:rsidRPr="00E308BB">
              <w:rPr>
                <w:rFonts w:ascii="標楷體" w:eastAsia="標楷體" w:hAnsi="標楷體"/>
                <w:color w:val="808080"/>
                <w:spacing w:val="-2"/>
              </w:rPr>
              <w:t>餅、</w:t>
            </w:r>
            <w:r w:rsidRPr="00E308BB">
              <w:rPr>
                <w:rFonts w:ascii="標楷體" w:eastAsia="標楷體" w:hAnsi="標楷體"/>
                <w:color w:val="808080"/>
              </w:rPr>
              <w:t>番茄</w:t>
            </w:r>
            <w:r w:rsidRPr="00E308BB">
              <w:rPr>
                <w:rFonts w:ascii="標楷體" w:eastAsia="標楷體" w:hAnsi="標楷體"/>
                <w:color w:val="808080"/>
                <w:spacing w:val="-2"/>
              </w:rPr>
              <w:t>醬、沙拉醬、</w:t>
            </w:r>
            <w:r w:rsidRPr="00E308BB">
              <w:rPr>
                <w:rFonts w:ascii="標楷體" w:eastAsia="標楷體" w:hAnsi="標楷體"/>
                <w:color w:val="808080"/>
              </w:rPr>
              <w:t>洋蔥</w:t>
            </w:r>
          </w:p>
        </w:tc>
        <w:tc>
          <w:tcPr>
            <w:tcW w:w="1418" w:type="dxa"/>
            <w:vAlign w:val="center"/>
          </w:tcPr>
          <w:p w14:paraId="105E3D48" w14:textId="7952C624" w:rsidR="00590D04" w:rsidRPr="00E308BB" w:rsidRDefault="00590D04" w:rsidP="00590D04">
            <w:pPr>
              <w:pStyle w:val="TableParagraph"/>
              <w:spacing w:line="280" w:lineRule="auto"/>
              <w:ind w:left="111" w:right="90"/>
              <w:jc w:val="center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4"/>
              </w:rPr>
              <w:t>50</w:t>
            </w:r>
            <w:r>
              <w:rPr>
                <w:rFonts w:ascii="標楷體" w:eastAsia="標楷體" w:hAnsi="標楷體" w:hint="eastAsia"/>
                <w:color w:val="808080"/>
                <w:spacing w:val="-24"/>
              </w:rPr>
              <w:t>元</w:t>
            </w:r>
            <w:r w:rsidRPr="00E308BB">
              <w:rPr>
                <w:rFonts w:ascii="標楷體" w:eastAsia="標楷體" w:hAnsi="標楷體"/>
                <w:color w:val="808080"/>
                <w:spacing w:val="-24"/>
              </w:rPr>
              <w:t>/</w:t>
            </w:r>
            <w:r w:rsidRPr="00E308BB">
              <w:rPr>
                <w:rFonts w:ascii="標楷體" w:eastAsia="標楷體" w:hAnsi="標楷體"/>
                <w:color w:val="808080"/>
                <w:spacing w:val="-3"/>
              </w:rPr>
              <w:t>1</w:t>
            </w:r>
            <w:r w:rsidRPr="00E308BB">
              <w:rPr>
                <w:rFonts w:ascii="標楷體" w:eastAsia="標楷體" w:hAnsi="標楷體"/>
                <w:color w:val="808080"/>
                <w:spacing w:val="-117"/>
              </w:rPr>
              <w:t xml:space="preserve"> </w:t>
            </w:r>
            <w:proofErr w:type="gramStart"/>
            <w:r w:rsidRPr="00E308BB">
              <w:rPr>
                <w:rFonts w:ascii="標楷體" w:eastAsia="標楷體" w:hAnsi="標楷體"/>
                <w:color w:val="808080"/>
              </w:rPr>
              <w:t>捲</w:t>
            </w:r>
            <w:proofErr w:type="gramEnd"/>
          </w:p>
        </w:tc>
        <w:tc>
          <w:tcPr>
            <w:tcW w:w="4111" w:type="dxa"/>
            <w:vAlign w:val="center"/>
          </w:tcPr>
          <w:p w14:paraId="6F9979B3" w14:textId="77777777" w:rsidR="00590D04" w:rsidRPr="00E308BB" w:rsidRDefault="00590D04" w:rsidP="00590D04">
            <w:pPr>
              <w:pStyle w:val="TableParagraph"/>
              <w:spacing w:line="280" w:lineRule="auto"/>
              <w:ind w:left="112" w:right="293"/>
              <w:jc w:val="center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附產品外包裝清真認證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590D04" w:rsidRPr="000D2B7F" w14:paraId="368C6755" w14:textId="77777777" w:rsidTr="00243ABE">
        <w:trPr>
          <w:trHeight w:val="566"/>
        </w:trPr>
        <w:tc>
          <w:tcPr>
            <w:tcW w:w="1701" w:type="dxa"/>
            <w:vAlign w:val="center"/>
          </w:tcPr>
          <w:p w14:paraId="0D1462D4" w14:textId="43D67684" w:rsidR="00590D04" w:rsidRPr="00E308BB" w:rsidRDefault="00590D04" w:rsidP="00590D04">
            <w:pPr>
              <w:pStyle w:val="TableParagraph"/>
              <w:spacing w:line="280" w:lineRule="auto"/>
              <w:ind w:right="96"/>
              <w:jc w:val="center"/>
              <w:rPr>
                <w:rFonts w:ascii="標楷體" w:eastAsia="標楷體" w:hAnsi="標楷體"/>
                <w:color w:val="808080"/>
                <w:spacing w:val="-15"/>
              </w:rPr>
            </w:pPr>
            <w:r>
              <w:rPr>
                <w:rFonts w:ascii="標楷體" w:eastAsia="標楷體" w:hAnsi="標楷體" w:hint="eastAsia"/>
                <w:color w:val="808080"/>
                <w:spacing w:val="-15"/>
              </w:rPr>
              <w:t>例:住宿</w:t>
            </w:r>
            <w:proofErr w:type="gramStart"/>
            <w:r>
              <w:rPr>
                <w:rFonts w:ascii="標楷體" w:eastAsia="標楷體" w:hAnsi="標楷體" w:hint="eastAsia"/>
                <w:color w:val="808080"/>
                <w:spacing w:val="-15"/>
              </w:rPr>
              <w:t>券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62201D34" w14:textId="27BD3C9C" w:rsidR="00590D04" w:rsidRPr="00E308BB" w:rsidRDefault="00590D04" w:rsidP="00590D04">
            <w:pPr>
              <w:pStyle w:val="TableParagraph"/>
              <w:spacing w:line="280" w:lineRule="auto"/>
              <w:ind w:left="109" w:right="297"/>
              <w:jc w:val="center"/>
              <w:rPr>
                <w:rFonts w:ascii="標楷體" w:eastAsia="標楷體" w:hAnsi="標楷體"/>
                <w:color w:val="808080"/>
                <w:spacing w:val="-2"/>
              </w:rPr>
            </w:pPr>
            <w:r>
              <w:rPr>
                <w:rFonts w:ascii="標楷體" w:eastAsia="標楷體" w:hAnsi="標楷體" w:hint="eastAsia"/>
                <w:color w:val="808080"/>
                <w:spacing w:val="-2"/>
              </w:rPr>
              <w:t>兩天一夜住宿優惠</w:t>
            </w:r>
          </w:p>
        </w:tc>
        <w:tc>
          <w:tcPr>
            <w:tcW w:w="1418" w:type="dxa"/>
            <w:vAlign w:val="center"/>
          </w:tcPr>
          <w:p w14:paraId="6A013E2B" w14:textId="04952796" w:rsidR="00590D04" w:rsidRPr="00E308BB" w:rsidRDefault="00590D04" w:rsidP="00590D04">
            <w:pPr>
              <w:pStyle w:val="TableParagraph"/>
              <w:spacing w:line="280" w:lineRule="auto"/>
              <w:ind w:right="90"/>
              <w:jc w:val="center"/>
              <w:rPr>
                <w:rFonts w:ascii="標楷體" w:eastAsia="標楷體" w:hAnsi="標楷體"/>
                <w:color w:val="808080"/>
                <w:spacing w:val="-4"/>
              </w:rPr>
            </w:pPr>
            <w:r>
              <w:rPr>
                <w:rFonts w:ascii="標楷體" w:eastAsia="標楷體" w:hAnsi="標楷體" w:hint="eastAsia"/>
                <w:color w:val="808080"/>
                <w:spacing w:val="-4"/>
              </w:rPr>
              <w:t>2999元/1人</w:t>
            </w:r>
          </w:p>
        </w:tc>
        <w:tc>
          <w:tcPr>
            <w:tcW w:w="4111" w:type="dxa"/>
            <w:vAlign w:val="center"/>
          </w:tcPr>
          <w:p w14:paraId="4CBAD50E" w14:textId="01EFCB2E" w:rsidR="00590D04" w:rsidRPr="00E308BB" w:rsidRDefault="00590D04" w:rsidP="00590D04">
            <w:pPr>
              <w:pStyle w:val="TableParagraph"/>
              <w:spacing w:line="280" w:lineRule="auto"/>
              <w:ind w:left="112" w:right="293"/>
              <w:jc w:val="center"/>
              <w:rPr>
                <w:rFonts w:ascii="標楷體" w:eastAsia="標楷體" w:hAnsi="標楷體"/>
                <w:color w:val="808080"/>
                <w:spacing w:val="-1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590D04" w:rsidRPr="000D2B7F" w14:paraId="0B087299" w14:textId="77777777" w:rsidTr="00243ABE">
        <w:trPr>
          <w:trHeight w:val="481"/>
        </w:trPr>
        <w:tc>
          <w:tcPr>
            <w:tcW w:w="1701" w:type="dxa"/>
          </w:tcPr>
          <w:p w14:paraId="189C6D59" w14:textId="77777777" w:rsidR="00590D04" w:rsidRPr="000D2B7F" w:rsidRDefault="00590D04" w:rsidP="00590D0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gridSpan w:val="2"/>
          </w:tcPr>
          <w:p w14:paraId="441B9D1D" w14:textId="36A34507" w:rsidR="00590D04" w:rsidRPr="000D2B7F" w:rsidRDefault="00590D04" w:rsidP="00590D04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  <w:color w:val="808080"/>
                <w:spacing w:val="-2"/>
                <w:sz w:val="24"/>
              </w:rPr>
            </w:pPr>
            <w:r w:rsidRPr="00590D04">
              <w:rPr>
                <w:rFonts w:ascii="標楷體" w:eastAsia="標楷體" w:hAnsi="標楷體" w:hint="eastAsia"/>
                <w:spacing w:val="-2"/>
                <w:sz w:val="24"/>
              </w:rPr>
              <w:t>(表格可自行新增)</w:t>
            </w:r>
          </w:p>
        </w:tc>
        <w:tc>
          <w:tcPr>
            <w:tcW w:w="1418" w:type="dxa"/>
          </w:tcPr>
          <w:p w14:paraId="3E45BD3D" w14:textId="77777777" w:rsidR="00590D04" w:rsidRPr="000D2B7F" w:rsidRDefault="00590D04" w:rsidP="00590D0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11" w:type="dxa"/>
          </w:tcPr>
          <w:p w14:paraId="2BDE524F" w14:textId="192BBEDC" w:rsidR="00590D04" w:rsidRPr="000D2B7F" w:rsidRDefault="00590D04" w:rsidP="00590D0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24594915" w14:textId="2AAA61E7" w:rsidR="00B806D7" w:rsidRDefault="00B806D7">
      <w:pPr>
        <w:rPr>
          <w:rFonts w:ascii="標楷體" w:eastAsia="標楷體" w:hAnsi="標楷體"/>
        </w:rPr>
      </w:pPr>
    </w:p>
    <w:p w14:paraId="657A9702" w14:textId="77777777" w:rsidR="00B806D7" w:rsidRDefault="00B806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719FA77" w14:textId="4C6C8958" w:rsidR="008B64FE" w:rsidRDefault="00B806D7">
      <w:pPr>
        <w:rPr>
          <w:rFonts w:ascii="標楷體" w:eastAsia="標楷體" w:hAnsi="標楷體"/>
          <w:w w:val="95"/>
        </w:rPr>
      </w:pPr>
      <w:r w:rsidRPr="000D2B7F">
        <w:rPr>
          <w:rFonts w:ascii="標楷體" w:eastAsia="標楷體" w:hAnsi="標楷體"/>
          <w:w w:val="95"/>
        </w:rPr>
        <w:lastRenderedPageBreak/>
        <w:t>【附件】</w:t>
      </w:r>
      <w:r>
        <w:rPr>
          <w:rFonts w:ascii="標楷體" w:eastAsia="標楷體" w:hAnsi="標楷體" w:hint="eastAsia"/>
          <w:w w:val="95"/>
        </w:rPr>
        <w:t xml:space="preserve"> </w:t>
      </w:r>
      <w:r>
        <w:rPr>
          <w:rFonts w:ascii="標楷體" w:eastAsia="標楷體" w:hAnsi="標楷體"/>
          <w:w w:val="95"/>
        </w:rPr>
        <w:t>202</w:t>
      </w:r>
      <w:r>
        <w:rPr>
          <w:rFonts w:ascii="標楷體" w:eastAsia="標楷體" w:hAnsi="標楷體" w:hint="eastAsia"/>
          <w:w w:val="95"/>
        </w:rPr>
        <w:t>4</w:t>
      </w:r>
      <w:r w:rsidRPr="000D2B7F">
        <w:rPr>
          <w:rFonts w:ascii="標楷體" w:eastAsia="標楷體" w:hAnsi="標楷體"/>
          <w:spacing w:val="-5"/>
          <w:w w:val="95"/>
        </w:rPr>
        <w:t xml:space="preserve"> </w:t>
      </w:r>
      <w:proofErr w:type="gramStart"/>
      <w:r w:rsidRPr="000D2B7F">
        <w:rPr>
          <w:rFonts w:ascii="標楷體" w:eastAsia="標楷體" w:hAnsi="標楷體"/>
          <w:w w:val="95"/>
        </w:rPr>
        <w:t>臺</w:t>
      </w:r>
      <w:proofErr w:type="gramEnd"/>
      <w:r w:rsidRPr="000D2B7F">
        <w:rPr>
          <w:rFonts w:ascii="標楷體" w:eastAsia="標楷體" w:hAnsi="標楷體"/>
          <w:w w:val="95"/>
        </w:rPr>
        <w:t>北開齋節歡慶活動</w:t>
      </w:r>
      <w:proofErr w:type="gramStart"/>
      <w:r w:rsidRPr="000D2B7F">
        <w:rPr>
          <w:rFonts w:ascii="標楷體" w:eastAsia="標楷體" w:hAnsi="標楷體"/>
          <w:w w:val="95"/>
        </w:rPr>
        <w:t>—</w:t>
      </w:r>
      <w:proofErr w:type="gramEnd"/>
      <w:r w:rsidRPr="000D2B7F">
        <w:rPr>
          <w:rFonts w:ascii="標楷體" w:eastAsia="標楷體" w:hAnsi="標楷體"/>
          <w:w w:val="95"/>
        </w:rPr>
        <w:t>市集攤商</w:t>
      </w:r>
      <w:r>
        <w:rPr>
          <w:rFonts w:ascii="標楷體" w:eastAsia="標楷體" w:hAnsi="標楷體" w:hint="eastAsia"/>
          <w:w w:val="95"/>
        </w:rPr>
        <w:t>時間表</w:t>
      </w:r>
    </w:p>
    <w:tbl>
      <w:tblPr>
        <w:tblStyle w:val="a7"/>
        <w:tblW w:w="10035" w:type="dxa"/>
        <w:tblLook w:val="04A0" w:firstRow="1" w:lastRow="0" w:firstColumn="1" w:lastColumn="0" w:noHBand="0" w:noVBand="1"/>
      </w:tblPr>
      <w:tblGrid>
        <w:gridCol w:w="3345"/>
        <w:gridCol w:w="4021"/>
        <w:gridCol w:w="2669"/>
      </w:tblGrid>
      <w:tr w:rsidR="00B806D7" w14:paraId="3460D944" w14:textId="77777777" w:rsidTr="00B806D7">
        <w:trPr>
          <w:trHeight w:val="454"/>
        </w:trPr>
        <w:tc>
          <w:tcPr>
            <w:tcW w:w="3345" w:type="dxa"/>
            <w:shd w:val="clear" w:color="auto" w:fill="F2F2F2" w:themeFill="background1" w:themeFillShade="F2"/>
            <w:vAlign w:val="center"/>
          </w:tcPr>
          <w:p w14:paraId="58C0E976" w14:textId="5895E882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21" w:type="dxa"/>
            <w:shd w:val="clear" w:color="auto" w:fill="F2F2F2" w:themeFill="background1" w:themeFillShade="F2"/>
            <w:vAlign w:val="center"/>
          </w:tcPr>
          <w:p w14:paraId="7BC93319" w14:textId="37D63A54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70BA411D" w14:textId="1F75151D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806D7" w14:paraId="6108AFFC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027BD68E" w14:textId="52773C7B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2024/3/14(四)</w:t>
            </w:r>
          </w:p>
        </w:tc>
        <w:tc>
          <w:tcPr>
            <w:tcW w:w="4021" w:type="dxa"/>
            <w:vAlign w:val="center"/>
          </w:tcPr>
          <w:p w14:paraId="63E2B8AF" w14:textId="3E4C2774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攤位報名收件截止</w:t>
            </w:r>
          </w:p>
        </w:tc>
        <w:tc>
          <w:tcPr>
            <w:tcW w:w="2669" w:type="dxa"/>
            <w:vAlign w:val="center"/>
          </w:tcPr>
          <w:p w14:paraId="0BD40D23" w14:textId="77777777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6D7" w14:paraId="141EA052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25544033" w14:textId="769A6F45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2024/3/21(四)</w:t>
            </w:r>
          </w:p>
        </w:tc>
        <w:tc>
          <w:tcPr>
            <w:tcW w:w="4021" w:type="dxa"/>
            <w:vAlign w:val="center"/>
          </w:tcPr>
          <w:p w14:paraId="2C2F9C5A" w14:textId="1E3115B3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 w:rsidRPr="00B806D7"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通知錄取</w:t>
            </w:r>
          </w:p>
        </w:tc>
        <w:tc>
          <w:tcPr>
            <w:tcW w:w="2669" w:type="dxa"/>
            <w:vAlign w:val="center"/>
          </w:tcPr>
          <w:p w14:paraId="398DE889" w14:textId="78F0F3C4" w:rsidR="00B806D7" w:rsidRDefault="00444FF8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請務必確認email信件</w:t>
            </w:r>
          </w:p>
        </w:tc>
      </w:tr>
      <w:tr w:rsidR="00B806D7" w14:paraId="4F35193F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75F92761" w14:textId="5F4222C1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2024/3/22(五)</w:t>
            </w:r>
          </w:p>
        </w:tc>
        <w:tc>
          <w:tcPr>
            <w:tcW w:w="4021" w:type="dxa"/>
            <w:vAlign w:val="center"/>
          </w:tcPr>
          <w:p w14:paraId="726899EA" w14:textId="52EEFD2C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 w:rsidRPr="00B806D7">
              <w:rPr>
                <w:rFonts w:ascii="標楷體" w:eastAsia="標楷體" w:hAnsi="標楷體" w:hint="eastAsia"/>
              </w:rPr>
              <w:t>中國回教協會網站</w:t>
            </w:r>
            <w:r>
              <w:rPr>
                <w:rFonts w:ascii="標楷體" w:eastAsia="標楷體" w:hAnsi="標楷體" w:hint="eastAsia"/>
              </w:rPr>
              <w:t>公布錄取名單</w:t>
            </w:r>
          </w:p>
        </w:tc>
        <w:tc>
          <w:tcPr>
            <w:tcW w:w="2669" w:type="dxa"/>
            <w:vAlign w:val="center"/>
          </w:tcPr>
          <w:p w14:paraId="31E59295" w14:textId="77777777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6D7" w14:paraId="51B2DAE1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43166BCA" w14:textId="6227CFF0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2024/4/1(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021" w:type="dxa"/>
            <w:vAlign w:val="center"/>
          </w:tcPr>
          <w:p w14:paraId="4E31FF6C" w14:textId="48F49450" w:rsidR="00B806D7" w:rsidRDefault="00444FF8" w:rsidP="00B806D7">
            <w:pPr>
              <w:jc w:val="center"/>
              <w:rPr>
                <w:rFonts w:ascii="標楷體" w:eastAsia="標楷體" w:hAnsi="標楷體"/>
              </w:rPr>
            </w:pPr>
            <w:r w:rsidRPr="00444FF8">
              <w:rPr>
                <w:rFonts w:ascii="標楷體" w:eastAsia="標楷體" w:hAnsi="標楷體" w:hint="eastAsia"/>
              </w:rPr>
              <w:t>完成攤位費與保證金</w:t>
            </w:r>
            <w:r>
              <w:rPr>
                <w:rFonts w:ascii="標楷體" w:eastAsia="標楷體" w:hAnsi="標楷體" w:hint="eastAsia"/>
              </w:rPr>
              <w:t>繳費</w:t>
            </w:r>
          </w:p>
        </w:tc>
        <w:tc>
          <w:tcPr>
            <w:tcW w:w="2669" w:type="dxa"/>
            <w:vAlign w:val="center"/>
          </w:tcPr>
          <w:p w14:paraId="6F20A04F" w14:textId="77777777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4FF8" w14:paraId="21787E7D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5583BE08" w14:textId="797DB6C5" w:rsidR="00444FF8" w:rsidRDefault="00444FF8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2024/4/14(日)8:30-10:00</w:t>
            </w:r>
          </w:p>
        </w:tc>
        <w:tc>
          <w:tcPr>
            <w:tcW w:w="4021" w:type="dxa"/>
            <w:vAlign w:val="center"/>
          </w:tcPr>
          <w:p w14:paraId="3A1E2002" w14:textId="79ECA0B7" w:rsidR="00444FF8" w:rsidRDefault="00444FF8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活動攤商進場簽到</w:t>
            </w:r>
          </w:p>
        </w:tc>
        <w:tc>
          <w:tcPr>
            <w:tcW w:w="2669" w:type="dxa"/>
            <w:vMerge w:val="restart"/>
            <w:vAlign w:val="center"/>
          </w:tcPr>
          <w:p w14:paraId="30BEC42B" w14:textId="12DC9A96" w:rsidR="00444FF8" w:rsidRDefault="00444FF8" w:rsidP="00B806D7">
            <w:pPr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  <w:spacing w:val="-5"/>
              </w:rPr>
              <w:t>供電時間</w:t>
            </w:r>
            <w:r>
              <w:rPr>
                <w:rFonts w:ascii="標楷體" w:eastAsia="標楷體" w:hAnsi="標楷體" w:hint="eastAsia"/>
                <w:spacing w:val="-5"/>
              </w:rPr>
              <w:t>：10:00-17:00</w:t>
            </w:r>
          </w:p>
        </w:tc>
      </w:tr>
      <w:tr w:rsidR="00444FF8" w14:paraId="5291E83C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26994539" w14:textId="5DAACB9F" w:rsidR="00444FF8" w:rsidRDefault="00444FF8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2024/4/14(日)11:00-17:00</w:t>
            </w:r>
          </w:p>
        </w:tc>
        <w:tc>
          <w:tcPr>
            <w:tcW w:w="4021" w:type="dxa"/>
            <w:vAlign w:val="center"/>
          </w:tcPr>
          <w:p w14:paraId="61015DF1" w14:textId="0AC75535" w:rsidR="00444FF8" w:rsidRDefault="00444FF8" w:rsidP="00444F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活動營業時間</w:t>
            </w:r>
          </w:p>
        </w:tc>
        <w:tc>
          <w:tcPr>
            <w:tcW w:w="2669" w:type="dxa"/>
            <w:vMerge/>
            <w:vAlign w:val="center"/>
          </w:tcPr>
          <w:p w14:paraId="0C7DD646" w14:textId="77777777" w:rsidR="00444FF8" w:rsidRDefault="00444FF8" w:rsidP="00B806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6D7" w14:paraId="03ACD244" w14:textId="77777777" w:rsidTr="00B806D7">
        <w:trPr>
          <w:trHeight w:val="454"/>
        </w:trPr>
        <w:tc>
          <w:tcPr>
            <w:tcW w:w="3345" w:type="dxa"/>
            <w:vAlign w:val="center"/>
          </w:tcPr>
          <w:p w14:paraId="42873777" w14:textId="2DCFD3D7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2024/4/14(日)17:00-18:00</w:t>
            </w:r>
          </w:p>
        </w:tc>
        <w:tc>
          <w:tcPr>
            <w:tcW w:w="4021" w:type="dxa"/>
            <w:vAlign w:val="center"/>
          </w:tcPr>
          <w:p w14:paraId="586798C3" w14:textId="58F0201C" w:rsidR="00B806D7" w:rsidRDefault="00444FF8" w:rsidP="00B80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活動攤商撤場簽退</w:t>
            </w:r>
          </w:p>
        </w:tc>
        <w:tc>
          <w:tcPr>
            <w:tcW w:w="2669" w:type="dxa"/>
            <w:vAlign w:val="center"/>
          </w:tcPr>
          <w:p w14:paraId="195C4416" w14:textId="77777777" w:rsidR="00B806D7" w:rsidRDefault="00B806D7" w:rsidP="00B806D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8B5BF7F" w14:textId="77777777" w:rsidR="00B806D7" w:rsidRPr="000D2B7F" w:rsidRDefault="00B806D7">
      <w:pPr>
        <w:rPr>
          <w:rFonts w:ascii="標楷體" w:eastAsia="標楷體" w:hAnsi="標楷體"/>
        </w:rPr>
      </w:pPr>
    </w:p>
    <w:sectPr w:rsidR="00B806D7" w:rsidRPr="000D2B7F" w:rsidSect="00246C09">
      <w:footerReference w:type="default" r:id="rId9"/>
      <w:pgSz w:w="11910" w:h="16840"/>
      <w:pgMar w:top="1135" w:right="711" w:bottom="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1D71" w14:textId="77777777" w:rsidR="00246C09" w:rsidRDefault="00246C09" w:rsidP="00A500DA">
      <w:r>
        <w:separator/>
      </w:r>
    </w:p>
  </w:endnote>
  <w:endnote w:type="continuationSeparator" w:id="0">
    <w:p w14:paraId="71E2F565" w14:textId="77777777" w:rsidR="00246C09" w:rsidRDefault="00246C09" w:rsidP="00A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075821"/>
      <w:docPartObj>
        <w:docPartGallery w:val="Page Numbers (Bottom of Page)"/>
        <w:docPartUnique/>
      </w:docPartObj>
    </w:sdtPr>
    <w:sdtContent>
      <w:p w14:paraId="0527AA17" w14:textId="00D5608E" w:rsidR="00681EFE" w:rsidRDefault="00681E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B9558F" w14:textId="77777777" w:rsidR="00681EFE" w:rsidRDefault="00681E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CA9D" w14:textId="77777777" w:rsidR="00246C09" w:rsidRDefault="00246C09" w:rsidP="00A500DA">
      <w:r>
        <w:separator/>
      </w:r>
    </w:p>
  </w:footnote>
  <w:footnote w:type="continuationSeparator" w:id="0">
    <w:p w14:paraId="55E1D0A1" w14:textId="77777777" w:rsidR="00246C09" w:rsidRDefault="00246C09" w:rsidP="00A5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3B7"/>
    <w:multiLevelType w:val="hybridMultilevel"/>
    <w:tmpl w:val="DA06CC54"/>
    <w:lvl w:ilvl="0" w:tplc="2A624854">
      <w:numFmt w:val="bullet"/>
      <w:lvlText w:val="□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72A1262">
      <w:numFmt w:val="bullet"/>
      <w:lvlText w:val="•"/>
      <w:lvlJc w:val="left"/>
      <w:pPr>
        <w:ind w:left="1105" w:hanging="360"/>
      </w:pPr>
      <w:rPr>
        <w:rFonts w:hint="default"/>
        <w:lang w:val="en-US" w:eastAsia="zh-TW" w:bidi="ar-SA"/>
      </w:rPr>
    </w:lvl>
    <w:lvl w:ilvl="2" w:tplc="ACC812CC">
      <w:numFmt w:val="bullet"/>
      <w:lvlText w:val="•"/>
      <w:lvlJc w:val="left"/>
      <w:pPr>
        <w:ind w:left="1751" w:hanging="360"/>
      </w:pPr>
      <w:rPr>
        <w:rFonts w:hint="default"/>
        <w:lang w:val="en-US" w:eastAsia="zh-TW" w:bidi="ar-SA"/>
      </w:rPr>
    </w:lvl>
    <w:lvl w:ilvl="3" w:tplc="9A66C080">
      <w:numFmt w:val="bullet"/>
      <w:lvlText w:val="•"/>
      <w:lvlJc w:val="left"/>
      <w:pPr>
        <w:ind w:left="2397" w:hanging="360"/>
      </w:pPr>
      <w:rPr>
        <w:rFonts w:hint="default"/>
        <w:lang w:val="en-US" w:eastAsia="zh-TW" w:bidi="ar-SA"/>
      </w:rPr>
    </w:lvl>
    <w:lvl w:ilvl="4" w:tplc="68340332">
      <w:numFmt w:val="bullet"/>
      <w:lvlText w:val="•"/>
      <w:lvlJc w:val="left"/>
      <w:pPr>
        <w:ind w:left="3042" w:hanging="360"/>
      </w:pPr>
      <w:rPr>
        <w:rFonts w:hint="default"/>
        <w:lang w:val="en-US" w:eastAsia="zh-TW" w:bidi="ar-SA"/>
      </w:rPr>
    </w:lvl>
    <w:lvl w:ilvl="5" w:tplc="DFAC5504">
      <w:numFmt w:val="bullet"/>
      <w:lvlText w:val="•"/>
      <w:lvlJc w:val="left"/>
      <w:pPr>
        <w:ind w:left="3688" w:hanging="360"/>
      </w:pPr>
      <w:rPr>
        <w:rFonts w:hint="default"/>
        <w:lang w:val="en-US" w:eastAsia="zh-TW" w:bidi="ar-SA"/>
      </w:rPr>
    </w:lvl>
    <w:lvl w:ilvl="6" w:tplc="081C67A2">
      <w:numFmt w:val="bullet"/>
      <w:lvlText w:val="•"/>
      <w:lvlJc w:val="left"/>
      <w:pPr>
        <w:ind w:left="4334" w:hanging="360"/>
      </w:pPr>
      <w:rPr>
        <w:rFonts w:hint="default"/>
        <w:lang w:val="en-US" w:eastAsia="zh-TW" w:bidi="ar-SA"/>
      </w:rPr>
    </w:lvl>
    <w:lvl w:ilvl="7" w:tplc="3CF03A80">
      <w:numFmt w:val="bullet"/>
      <w:lvlText w:val="•"/>
      <w:lvlJc w:val="left"/>
      <w:pPr>
        <w:ind w:left="4979" w:hanging="360"/>
      </w:pPr>
      <w:rPr>
        <w:rFonts w:hint="default"/>
        <w:lang w:val="en-US" w:eastAsia="zh-TW" w:bidi="ar-SA"/>
      </w:rPr>
    </w:lvl>
    <w:lvl w:ilvl="8" w:tplc="B194FFBE">
      <w:numFmt w:val="bullet"/>
      <w:lvlText w:val="•"/>
      <w:lvlJc w:val="left"/>
      <w:pPr>
        <w:ind w:left="562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1C56D4C"/>
    <w:multiLevelType w:val="hybridMultilevel"/>
    <w:tmpl w:val="7F9E3ED8"/>
    <w:lvl w:ilvl="0" w:tplc="62B891DC">
      <w:start w:val="1"/>
      <w:numFmt w:val="decimal"/>
      <w:lvlText w:val="%1."/>
      <w:lvlJc w:val="left"/>
      <w:pPr>
        <w:ind w:left="1696" w:hanging="51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09E6D3C">
      <w:start w:val="1"/>
      <w:numFmt w:val="decimal"/>
      <w:lvlText w:val="(%2)"/>
      <w:lvlJc w:val="left"/>
      <w:pPr>
        <w:ind w:left="1900" w:hanging="36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124420A8">
      <w:numFmt w:val="bullet"/>
      <w:lvlText w:val="•"/>
      <w:lvlJc w:val="left"/>
      <w:pPr>
        <w:ind w:left="2800" w:hanging="362"/>
      </w:pPr>
      <w:rPr>
        <w:rFonts w:hint="default"/>
        <w:lang w:val="en-US" w:eastAsia="zh-TW" w:bidi="ar-SA"/>
      </w:rPr>
    </w:lvl>
    <w:lvl w:ilvl="3" w:tplc="539AB0D2">
      <w:numFmt w:val="bullet"/>
      <w:lvlText w:val="•"/>
      <w:lvlJc w:val="left"/>
      <w:pPr>
        <w:ind w:left="3701" w:hanging="362"/>
      </w:pPr>
      <w:rPr>
        <w:rFonts w:hint="default"/>
        <w:lang w:val="en-US" w:eastAsia="zh-TW" w:bidi="ar-SA"/>
      </w:rPr>
    </w:lvl>
    <w:lvl w:ilvl="4" w:tplc="DBDE7774">
      <w:numFmt w:val="bullet"/>
      <w:lvlText w:val="•"/>
      <w:lvlJc w:val="left"/>
      <w:pPr>
        <w:ind w:left="4602" w:hanging="362"/>
      </w:pPr>
      <w:rPr>
        <w:rFonts w:hint="default"/>
        <w:lang w:val="en-US" w:eastAsia="zh-TW" w:bidi="ar-SA"/>
      </w:rPr>
    </w:lvl>
    <w:lvl w:ilvl="5" w:tplc="3FA05FD8">
      <w:numFmt w:val="bullet"/>
      <w:lvlText w:val="•"/>
      <w:lvlJc w:val="left"/>
      <w:pPr>
        <w:ind w:left="5502" w:hanging="362"/>
      </w:pPr>
      <w:rPr>
        <w:rFonts w:hint="default"/>
        <w:lang w:val="en-US" w:eastAsia="zh-TW" w:bidi="ar-SA"/>
      </w:rPr>
    </w:lvl>
    <w:lvl w:ilvl="6" w:tplc="5D18C4E8">
      <w:numFmt w:val="bullet"/>
      <w:lvlText w:val="•"/>
      <w:lvlJc w:val="left"/>
      <w:pPr>
        <w:ind w:left="6403" w:hanging="362"/>
      </w:pPr>
      <w:rPr>
        <w:rFonts w:hint="default"/>
        <w:lang w:val="en-US" w:eastAsia="zh-TW" w:bidi="ar-SA"/>
      </w:rPr>
    </w:lvl>
    <w:lvl w:ilvl="7" w:tplc="9EDC063A">
      <w:numFmt w:val="bullet"/>
      <w:lvlText w:val="•"/>
      <w:lvlJc w:val="left"/>
      <w:pPr>
        <w:ind w:left="7304" w:hanging="362"/>
      </w:pPr>
      <w:rPr>
        <w:rFonts w:hint="default"/>
        <w:lang w:val="en-US" w:eastAsia="zh-TW" w:bidi="ar-SA"/>
      </w:rPr>
    </w:lvl>
    <w:lvl w:ilvl="8" w:tplc="1FDA5602">
      <w:numFmt w:val="bullet"/>
      <w:lvlText w:val="•"/>
      <w:lvlJc w:val="left"/>
      <w:pPr>
        <w:ind w:left="8204" w:hanging="362"/>
      </w:pPr>
      <w:rPr>
        <w:rFonts w:hint="default"/>
        <w:lang w:val="en-US" w:eastAsia="zh-TW" w:bidi="ar-SA"/>
      </w:rPr>
    </w:lvl>
  </w:abstractNum>
  <w:abstractNum w:abstractNumId="2" w15:restartNumberingAfterBreak="0">
    <w:nsid w:val="1AAA2300"/>
    <w:multiLevelType w:val="hybridMultilevel"/>
    <w:tmpl w:val="D71629B0"/>
    <w:lvl w:ilvl="0" w:tplc="2A624854">
      <w:numFmt w:val="bullet"/>
      <w:lvlText w:val="□"/>
      <w:lvlJc w:val="left"/>
      <w:pPr>
        <w:ind w:left="588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 w15:restartNumberingAfterBreak="0">
    <w:nsid w:val="20A8780F"/>
    <w:multiLevelType w:val="hybridMultilevel"/>
    <w:tmpl w:val="6D084406"/>
    <w:lvl w:ilvl="0" w:tplc="8D743968">
      <w:start w:val="1"/>
      <w:numFmt w:val="decimal"/>
      <w:lvlText w:val="%1."/>
      <w:lvlJc w:val="left"/>
      <w:pPr>
        <w:ind w:left="1696" w:hanging="396"/>
      </w:pPr>
      <w:rPr>
        <w:rFonts w:hint="default"/>
        <w:w w:val="100"/>
        <w:lang w:val="en-US" w:eastAsia="zh-TW" w:bidi="ar-SA"/>
      </w:rPr>
    </w:lvl>
    <w:lvl w:ilvl="1" w:tplc="309E6D3C">
      <w:start w:val="1"/>
      <w:numFmt w:val="decimal"/>
      <w:lvlText w:val="(%2)"/>
      <w:lvlJc w:val="left"/>
      <w:pPr>
        <w:ind w:left="2614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2A9621C8">
      <w:numFmt w:val="bullet"/>
      <w:lvlText w:val="•"/>
      <w:lvlJc w:val="left"/>
      <w:pPr>
        <w:ind w:left="3361" w:hanging="396"/>
      </w:pPr>
      <w:rPr>
        <w:rFonts w:hint="default"/>
        <w:lang w:val="en-US" w:eastAsia="zh-TW" w:bidi="ar-SA"/>
      </w:rPr>
    </w:lvl>
    <w:lvl w:ilvl="3" w:tplc="7D268BFC">
      <w:numFmt w:val="bullet"/>
      <w:lvlText w:val="•"/>
      <w:lvlJc w:val="left"/>
      <w:pPr>
        <w:ind w:left="4191" w:hanging="396"/>
      </w:pPr>
      <w:rPr>
        <w:rFonts w:hint="default"/>
        <w:lang w:val="en-US" w:eastAsia="zh-TW" w:bidi="ar-SA"/>
      </w:rPr>
    </w:lvl>
    <w:lvl w:ilvl="4" w:tplc="EAEAD466">
      <w:numFmt w:val="bullet"/>
      <w:lvlText w:val="•"/>
      <w:lvlJc w:val="left"/>
      <w:pPr>
        <w:ind w:left="5022" w:hanging="396"/>
      </w:pPr>
      <w:rPr>
        <w:rFonts w:hint="default"/>
        <w:lang w:val="en-US" w:eastAsia="zh-TW" w:bidi="ar-SA"/>
      </w:rPr>
    </w:lvl>
    <w:lvl w:ilvl="5" w:tplc="F2265F80">
      <w:numFmt w:val="bullet"/>
      <w:lvlText w:val="•"/>
      <w:lvlJc w:val="left"/>
      <w:pPr>
        <w:ind w:left="5853" w:hanging="396"/>
      </w:pPr>
      <w:rPr>
        <w:rFonts w:hint="default"/>
        <w:lang w:val="en-US" w:eastAsia="zh-TW" w:bidi="ar-SA"/>
      </w:rPr>
    </w:lvl>
    <w:lvl w:ilvl="6" w:tplc="4496C13A">
      <w:numFmt w:val="bullet"/>
      <w:lvlText w:val="•"/>
      <w:lvlJc w:val="left"/>
      <w:pPr>
        <w:ind w:left="6683" w:hanging="396"/>
      </w:pPr>
      <w:rPr>
        <w:rFonts w:hint="default"/>
        <w:lang w:val="en-US" w:eastAsia="zh-TW" w:bidi="ar-SA"/>
      </w:rPr>
    </w:lvl>
    <w:lvl w:ilvl="7" w:tplc="62BE6E40">
      <w:numFmt w:val="bullet"/>
      <w:lvlText w:val="•"/>
      <w:lvlJc w:val="left"/>
      <w:pPr>
        <w:ind w:left="7514" w:hanging="396"/>
      </w:pPr>
      <w:rPr>
        <w:rFonts w:hint="default"/>
        <w:lang w:val="en-US" w:eastAsia="zh-TW" w:bidi="ar-SA"/>
      </w:rPr>
    </w:lvl>
    <w:lvl w:ilvl="8" w:tplc="04E62812">
      <w:numFmt w:val="bullet"/>
      <w:lvlText w:val="•"/>
      <w:lvlJc w:val="left"/>
      <w:pPr>
        <w:ind w:left="8345" w:hanging="396"/>
      </w:pPr>
      <w:rPr>
        <w:rFonts w:hint="default"/>
        <w:lang w:val="en-US" w:eastAsia="zh-TW" w:bidi="ar-SA"/>
      </w:rPr>
    </w:lvl>
  </w:abstractNum>
  <w:abstractNum w:abstractNumId="4" w15:restartNumberingAfterBreak="0">
    <w:nsid w:val="216B4B83"/>
    <w:multiLevelType w:val="hybridMultilevel"/>
    <w:tmpl w:val="3E162DEC"/>
    <w:lvl w:ilvl="0" w:tplc="21DEBCD4">
      <w:start w:val="1"/>
      <w:numFmt w:val="decimal"/>
      <w:lvlText w:val="%1."/>
      <w:lvlJc w:val="left"/>
      <w:pPr>
        <w:ind w:left="1696" w:hanging="396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0CC2A20">
      <w:numFmt w:val="bullet"/>
      <w:lvlText w:val="•"/>
      <w:lvlJc w:val="left"/>
      <w:pPr>
        <w:ind w:left="2530" w:hanging="396"/>
      </w:pPr>
      <w:rPr>
        <w:rFonts w:hint="default"/>
        <w:lang w:val="en-US" w:eastAsia="zh-TW" w:bidi="ar-SA"/>
      </w:rPr>
    </w:lvl>
    <w:lvl w:ilvl="2" w:tplc="74903D2A">
      <w:numFmt w:val="bullet"/>
      <w:lvlText w:val="•"/>
      <w:lvlJc w:val="left"/>
      <w:pPr>
        <w:ind w:left="3361" w:hanging="396"/>
      </w:pPr>
      <w:rPr>
        <w:rFonts w:hint="default"/>
        <w:lang w:val="en-US" w:eastAsia="zh-TW" w:bidi="ar-SA"/>
      </w:rPr>
    </w:lvl>
    <w:lvl w:ilvl="3" w:tplc="D23618DE">
      <w:numFmt w:val="bullet"/>
      <w:lvlText w:val="•"/>
      <w:lvlJc w:val="left"/>
      <w:pPr>
        <w:ind w:left="4191" w:hanging="396"/>
      </w:pPr>
      <w:rPr>
        <w:rFonts w:hint="default"/>
        <w:lang w:val="en-US" w:eastAsia="zh-TW" w:bidi="ar-SA"/>
      </w:rPr>
    </w:lvl>
    <w:lvl w:ilvl="4" w:tplc="81CCFDE4">
      <w:numFmt w:val="bullet"/>
      <w:lvlText w:val="•"/>
      <w:lvlJc w:val="left"/>
      <w:pPr>
        <w:ind w:left="5022" w:hanging="396"/>
      </w:pPr>
      <w:rPr>
        <w:rFonts w:hint="default"/>
        <w:lang w:val="en-US" w:eastAsia="zh-TW" w:bidi="ar-SA"/>
      </w:rPr>
    </w:lvl>
    <w:lvl w:ilvl="5" w:tplc="B334528A">
      <w:numFmt w:val="bullet"/>
      <w:lvlText w:val="•"/>
      <w:lvlJc w:val="left"/>
      <w:pPr>
        <w:ind w:left="5853" w:hanging="396"/>
      </w:pPr>
      <w:rPr>
        <w:rFonts w:hint="default"/>
        <w:lang w:val="en-US" w:eastAsia="zh-TW" w:bidi="ar-SA"/>
      </w:rPr>
    </w:lvl>
    <w:lvl w:ilvl="6" w:tplc="10029CF0">
      <w:numFmt w:val="bullet"/>
      <w:lvlText w:val="•"/>
      <w:lvlJc w:val="left"/>
      <w:pPr>
        <w:ind w:left="6683" w:hanging="396"/>
      </w:pPr>
      <w:rPr>
        <w:rFonts w:hint="default"/>
        <w:lang w:val="en-US" w:eastAsia="zh-TW" w:bidi="ar-SA"/>
      </w:rPr>
    </w:lvl>
    <w:lvl w:ilvl="7" w:tplc="1202237C">
      <w:numFmt w:val="bullet"/>
      <w:lvlText w:val="•"/>
      <w:lvlJc w:val="left"/>
      <w:pPr>
        <w:ind w:left="7514" w:hanging="396"/>
      </w:pPr>
      <w:rPr>
        <w:rFonts w:hint="default"/>
        <w:lang w:val="en-US" w:eastAsia="zh-TW" w:bidi="ar-SA"/>
      </w:rPr>
    </w:lvl>
    <w:lvl w:ilvl="8" w:tplc="BBD8F126">
      <w:numFmt w:val="bullet"/>
      <w:lvlText w:val="•"/>
      <w:lvlJc w:val="left"/>
      <w:pPr>
        <w:ind w:left="8345" w:hanging="396"/>
      </w:pPr>
      <w:rPr>
        <w:rFonts w:hint="default"/>
        <w:lang w:val="en-US" w:eastAsia="zh-TW" w:bidi="ar-SA"/>
      </w:rPr>
    </w:lvl>
  </w:abstractNum>
  <w:abstractNum w:abstractNumId="5" w15:restartNumberingAfterBreak="0">
    <w:nsid w:val="51945526"/>
    <w:multiLevelType w:val="hybridMultilevel"/>
    <w:tmpl w:val="AC385724"/>
    <w:lvl w:ilvl="0" w:tplc="681A0BA4">
      <w:start w:val="1"/>
      <w:numFmt w:val="decimal"/>
      <w:lvlText w:val="%1."/>
      <w:lvlJc w:val="left"/>
      <w:pPr>
        <w:ind w:left="1696" w:hanging="51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A00C17C">
      <w:numFmt w:val="bullet"/>
      <w:lvlText w:val="•"/>
      <w:lvlJc w:val="left"/>
      <w:pPr>
        <w:ind w:left="2530" w:hanging="519"/>
      </w:pPr>
      <w:rPr>
        <w:rFonts w:hint="default"/>
        <w:lang w:val="en-US" w:eastAsia="zh-TW" w:bidi="ar-SA"/>
      </w:rPr>
    </w:lvl>
    <w:lvl w:ilvl="2" w:tplc="570A7790">
      <w:numFmt w:val="bullet"/>
      <w:lvlText w:val="•"/>
      <w:lvlJc w:val="left"/>
      <w:pPr>
        <w:ind w:left="3361" w:hanging="519"/>
      </w:pPr>
      <w:rPr>
        <w:rFonts w:hint="default"/>
        <w:lang w:val="en-US" w:eastAsia="zh-TW" w:bidi="ar-SA"/>
      </w:rPr>
    </w:lvl>
    <w:lvl w:ilvl="3" w:tplc="4F34D13A">
      <w:numFmt w:val="bullet"/>
      <w:lvlText w:val="•"/>
      <w:lvlJc w:val="left"/>
      <w:pPr>
        <w:ind w:left="4191" w:hanging="519"/>
      </w:pPr>
      <w:rPr>
        <w:rFonts w:hint="default"/>
        <w:lang w:val="en-US" w:eastAsia="zh-TW" w:bidi="ar-SA"/>
      </w:rPr>
    </w:lvl>
    <w:lvl w:ilvl="4" w:tplc="550283AC">
      <w:numFmt w:val="bullet"/>
      <w:lvlText w:val="•"/>
      <w:lvlJc w:val="left"/>
      <w:pPr>
        <w:ind w:left="5022" w:hanging="519"/>
      </w:pPr>
      <w:rPr>
        <w:rFonts w:hint="default"/>
        <w:lang w:val="en-US" w:eastAsia="zh-TW" w:bidi="ar-SA"/>
      </w:rPr>
    </w:lvl>
    <w:lvl w:ilvl="5" w:tplc="E0E20184">
      <w:numFmt w:val="bullet"/>
      <w:lvlText w:val="•"/>
      <w:lvlJc w:val="left"/>
      <w:pPr>
        <w:ind w:left="5853" w:hanging="519"/>
      </w:pPr>
      <w:rPr>
        <w:rFonts w:hint="default"/>
        <w:lang w:val="en-US" w:eastAsia="zh-TW" w:bidi="ar-SA"/>
      </w:rPr>
    </w:lvl>
    <w:lvl w:ilvl="6" w:tplc="8FB248DC">
      <w:numFmt w:val="bullet"/>
      <w:lvlText w:val="•"/>
      <w:lvlJc w:val="left"/>
      <w:pPr>
        <w:ind w:left="6683" w:hanging="519"/>
      </w:pPr>
      <w:rPr>
        <w:rFonts w:hint="default"/>
        <w:lang w:val="en-US" w:eastAsia="zh-TW" w:bidi="ar-SA"/>
      </w:rPr>
    </w:lvl>
    <w:lvl w:ilvl="7" w:tplc="B73E33D4">
      <w:numFmt w:val="bullet"/>
      <w:lvlText w:val="•"/>
      <w:lvlJc w:val="left"/>
      <w:pPr>
        <w:ind w:left="7514" w:hanging="519"/>
      </w:pPr>
      <w:rPr>
        <w:rFonts w:hint="default"/>
        <w:lang w:val="en-US" w:eastAsia="zh-TW" w:bidi="ar-SA"/>
      </w:rPr>
    </w:lvl>
    <w:lvl w:ilvl="8" w:tplc="B6E04E3E">
      <w:numFmt w:val="bullet"/>
      <w:lvlText w:val="•"/>
      <w:lvlJc w:val="left"/>
      <w:pPr>
        <w:ind w:left="8345" w:hanging="519"/>
      </w:pPr>
      <w:rPr>
        <w:rFonts w:hint="default"/>
        <w:lang w:val="en-US" w:eastAsia="zh-TW" w:bidi="ar-SA"/>
      </w:rPr>
    </w:lvl>
  </w:abstractNum>
  <w:abstractNum w:abstractNumId="6" w15:restartNumberingAfterBreak="0">
    <w:nsid w:val="5A44329C"/>
    <w:multiLevelType w:val="hybridMultilevel"/>
    <w:tmpl w:val="A9F2258C"/>
    <w:lvl w:ilvl="0" w:tplc="309E6D3C">
      <w:start w:val="1"/>
      <w:numFmt w:val="decimal"/>
      <w:lvlText w:val="(%1)"/>
      <w:lvlJc w:val="left"/>
      <w:pPr>
        <w:ind w:left="2380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num w:numId="1" w16cid:durableId="106966912">
    <w:abstractNumId w:val="0"/>
  </w:num>
  <w:num w:numId="2" w16cid:durableId="1196312128">
    <w:abstractNumId w:val="1"/>
  </w:num>
  <w:num w:numId="3" w16cid:durableId="33819336">
    <w:abstractNumId w:val="5"/>
  </w:num>
  <w:num w:numId="4" w16cid:durableId="200168327">
    <w:abstractNumId w:val="4"/>
  </w:num>
  <w:num w:numId="5" w16cid:durableId="2060784189">
    <w:abstractNumId w:val="3"/>
  </w:num>
  <w:num w:numId="6" w16cid:durableId="1630472457">
    <w:abstractNumId w:val="6"/>
  </w:num>
  <w:num w:numId="7" w16cid:durableId="60647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A"/>
    <w:rsid w:val="0001421A"/>
    <w:rsid w:val="00032D0E"/>
    <w:rsid w:val="000C5D4E"/>
    <w:rsid w:val="000C699A"/>
    <w:rsid w:val="000D2B7F"/>
    <w:rsid w:val="000E1B56"/>
    <w:rsid w:val="000F1C6A"/>
    <w:rsid w:val="000F6169"/>
    <w:rsid w:val="00131DDC"/>
    <w:rsid w:val="00141E0A"/>
    <w:rsid w:val="001A11A4"/>
    <w:rsid w:val="001A1B68"/>
    <w:rsid w:val="001C60DE"/>
    <w:rsid w:val="001E2911"/>
    <w:rsid w:val="00210E55"/>
    <w:rsid w:val="00217193"/>
    <w:rsid w:val="00223787"/>
    <w:rsid w:val="00225CE4"/>
    <w:rsid w:val="00243ABE"/>
    <w:rsid w:val="00246C09"/>
    <w:rsid w:val="00262BA6"/>
    <w:rsid w:val="00285A88"/>
    <w:rsid w:val="002A54D4"/>
    <w:rsid w:val="002B1BC0"/>
    <w:rsid w:val="002B4145"/>
    <w:rsid w:val="002C60DD"/>
    <w:rsid w:val="003B1256"/>
    <w:rsid w:val="003B50F0"/>
    <w:rsid w:val="0041141E"/>
    <w:rsid w:val="00417333"/>
    <w:rsid w:val="00430488"/>
    <w:rsid w:val="00444FF8"/>
    <w:rsid w:val="004600E2"/>
    <w:rsid w:val="004707F9"/>
    <w:rsid w:val="00491A64"/>
    <w:rsid w:val="004E34CC"/>
    <w:rsid w:val="004E417A"/>
    <w:rsid w:val="005070D9"/>
    <w:rsid w:val="00532AD3"/>
    <w:rsid w:val="00550A67"/>
    <w:rsid w:val="00554077"/>
    <w:rsid w:val="00590D04"/>
    <w:rsid w:val="005A1758"/>
    <w:rsid w:val="005F477E"/>
    <w:rsid w:val="0060213B"/>
    <w:rsid w:val="00640B89"/>
    <w:rsid w:val="00651086"/>
    <w:rsid w:val="006547C2"/>
    <w:rsid w:val="00681EFE"/>
    <w:rsid w:val="0069785D"/>
    <w:rsid w:val="006A0E8A"/>
    <w:rsid w:val="006A4646"/>
    <w:rsid w:val="006A4C44"/>
    <w:rsid w:val="006C10CE"/>
    <w:rsid w:val="006E758E"/>
    <w:rsid w:val="007742D9"/>
    <w:rsid w:val="00783F2C"/>
    <w:rsid w:val="007C2AB1"/>
    <w:rsid w:val="007E33D4"/>
    <w:rsid w:val="007F1122"/>
    <w:rsid w:val="008245C5"/>
    <w:rsid w:val="0082649C"/>
    <w:rsid w:val="00830CF5"/>
    <w:rsid w:val="0083729B"/>
    <w:rsid w:val="00883A40"/>
    <w:rsid w:val="008B64FE"/>
    <w:rsid w:val="009248AF"/>
    <w:rsid w:val="00974A5A"/>
    <w:rsid w:val="00995F4A"/>
    <w:rsid w:val="009F2C67"/>
    <w:rsid w:val="00A479E3"/>
    <w:rsid w:val="00A500DA"/>
    <w:rsid w:val="00A557D7"/>
    <w:rsid w:val="00AD6B9F"/>
    <w:rsid w:val="00AF321D"/>
    <w:rsid w:val="00B40DD3"/>
    <w:rsid w:val="00B806D7"/>
    <w:rsid w:val="00BD4724"/>
    <w:rsid w:val="00C05063"/>
    <w:rsid w:val="00C6219D"/>
    <w:rsid w:val="00C84D5C"/>
    <w:rsid w:val="00CD0B40"/>
    <w:rsid w:val="00CF4DA5"/>
    <w:rsid w:val="00D70E0F"/>
    <w:rsid w:val="00D72756"/>
    <w:rsid w:val="00D92731"/>
    <w:rsid w:val="00DA4E30"/>
    <w:rsid w:val="00DB63DD"/>
    <w:rsid w:val="00DC6268"/>
    <w:rsid w:val="00E04A72"/>
    <w:rsid w:val="00E308BB"/>
    <w:rsid w:val="00E36ABC"/>
    <w:rsid w:val="00E377DA"/>
    <w:rsid w:val="00E75B54"/>
    <w:rsid w:val="00ED2A8F"/>
    <w:rsid w:val="00F13245"/>
    <w:rsid w:val="00F16186"/>
    <w:rsid w:val="00F31F0A"/>
    <w:rsid w:val="00F822EB"/>
    <w:rsid w:val="00F9274D"/>
    <w:rsid w:val="00F96FC7"/>
    <w:rsid w:val="00FA475F"/>
    <w:rsid w:val="00FC5DB1"/>
    <w:rsid w:val="00FE0135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B7AB0"/>
  <w15:docId w15:val="{1B89CA13-068B-4B75-A881-81F5AB9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8"/>
      <w:ind w:left="3733" w:right="3502" w:hanging="386"/>
      <w:jc w:val="both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90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C6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032D0E"/>
    <w:rPr>
      <w:rFonts w:ascii="SimSun" w:eastAsia="SimSun" w:hAnsi="SimSun" w:cs="SimSun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A5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0D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A5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500DA"/>
    <w:rPr>
      <w:rFonts w:ascii="SimSun" w:eastAsia="SimSun" w:hAnsi="SimSun" w:cs="SimSun"/>
      <w:sz w:val="20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A5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500DA"/>
    <w:rPr>
      <w:rFonts w:ascii="SimSun" w:eastAsia="SimSun" w:hAnsi="SimSun" w:cs="SimSun"/>
      <w:sz w:val="20"/>
      <w:szCs w:val="20"/>
      <w:lang w:eastAsia="zh-TW"/>
    </w:rPr>
  </w:style>
  <w:style w:type="character" w:styleId="ae">
    <w:name w:val="annotation reference"/>
    <w:basedOn w:val="a0"/>
    <w:uiPriority w:val="99"/>
    <w:semiHidden/>
    <w:unhideWhenUsed/>
    <w:rsid w:val="00F822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22EB"/>
  </w:style>
  <w:style w:type="character" w:customStyle="1" w:styleId="af0">
    <w:name w:val="註解文字 字元"/>
    <w:basedOn w:val="a0"/>
    <w:link w:val="af"/>
    <w:uiPriority w:val="99"/>
    <w:semiHidden/>
    <w:rsid w:val="00F822EB"/>
    <w:rPr>
      <w:rFonts w:ascii="SimSun" w:eastAsia="SimSun" w:hAnsi="SimSun" w:cs="SimSun"/>
      <w:lang w:eastAsia="zh-T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22E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822EB"/>
    <w:rPr>
      <w:rFonts w:ascii="SimSun" w:eastAsia="SimSun" w:hAnsi="SimSun" w:cs="SimSun"/>
      <w:b/>
      <w:bCs/>
      <w:lang w:eastAsia="zh-TW"/>
    </w:rPr>
  </w:style>
  <w:style w:type="paragraph" w:styleId="af3">
    <w:name w:val="Revision"/>
    <w:hidden/>
    <w:uiPriority w:val="99"/>
    <w:semiHidden/>
    <w:rsid w:val="00AF321D"/>
    <w:pPr>
      <w:widowControl/>
      <w:autoSpaceDE/>
      <w:autoSpaceDN/>
    </w:pPr>
    <w:rPr>
      <w:rFonts w:ascii="SimSun" w:eastAsia="SimSun" w:hAnsi="SimSun" w:cs="SimSun"/>
      <w:lang w:eastAsia="zh-TW"/>
    </w:rPr>
  </w:style>
  <w:style w:type="paragraph" w:customStyle="1" w:styleId="Default">
    <w:name w:val="Default"/>
    <w:rsid w:val="000E1B56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lc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C212-9A58-44E8-A0FC-F9F22B0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- 2022è⁄ºå„ŠéŒ‰é½‰ç¯•æ‰łåŁƒç°¡ç«€(å’«å€±å’“è¡¨)(å¥›æ€¸).docx</dc:title>
  <dc:creator>ANAA-49577</dc:creator>
  <cp:lastModifiedBy>中國回教協會 cmainroc</cp:lastModifiedBy>
  <cp:revision>8</cp:revision>
  <cp:lastPrinted>2024-03-06T06:25:00Z</cp:lastPrinted>
  <dcterms:created xsi:type="dcterms:W3CDTF">2024-02-26T07:29:00Z</dcterms:created>
  <dcterms:modified xsi:type="dcterms:W3CDTF">2024-03-06T06:25:00Z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2023-01-04T00:00:00Z</vt:filetime>
  </property>
</Properties>
</file>